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2CF4" w14:textId="4AB9CD55" w:rsidR="000D2915" w:rsidRPr="00FC2943" w:rsidRDefault="009257F2" w:rsidP="000D2915">
      <w:pPr>
        <w:jc w:val="center"/>
        <w:rPr>
          <w:b/>
          <w:bCs/>
          <w:sz w:val="22"/>
          <w:szCs w:val="22"/>
        </w:rPr>
      </w:pPr>
      <w:r w:rsidRPr="00FC2943">
        <w:rPr>
          <w:b/>
          <w:bCs/>
          <w:sz w:val="22"/>
          <w:szCs w:val="22"/>
        </w:rPr>
        <w:t xml:space="preserve">County Clustering to Assess Counties’ Health </w:t>
      </w:r>
      <w:r w:rsidR="00151401" w:rsidRPr="00FC2943">
        <w:rPr>
          <w:b/>
          <w:bCs/>
          <w:sz w:val="22"/>
          <w:szCs w:val="22"/>
        </w:rPr>
        <w:t>Outcomes</w:t>
      </w:r>
    </w:p>
    <w:p w14:paraId="21D4348C" w14:textId="64F0B074" w:rsidR="000D2915" w:rsidRPr="00FC2943" w:rsidRDefault="000D2915" w:rsidP="004249F1">
      <w:pPr>
        <w:rPr>
          <w:b/>
          <w:bCs/>
          <w:sz w:val="22"/>
          <w:szCs w:val="22"/>
        </w:rPr>
      </w:pPr>
    </w:p>
    <w:p w14:paraId="00AE4AEE" w14:textId="40F015AF" w:rsidR="000D2915" w:rsidRPr="00FC2943" w:rsidRDefault="000D2915" w:rsidP="000D2915">
      <w:pPr>
        <w:rPr>
          <w:sz w:val="22"/>
          <w:szCs w:val="22"/>
        </w:rPr>
      </w:pPr>
      <w:r w:rsidRPr="00FC2943">
        <w:rPr>
          <w:b/>
          <w:bCs/>
          <w:sz w:val="22"/>
          <w:szCs w:val="22"/>
        </w:rPr>
        <w:t xml:space="preserve">From: </w:t>
      </w:r>
      <w:r w:rsidRPr="00FC2943">
        <w:rPr>
          <w:sz w:val="22"/>
          <w:szCs w:val="22"/>
        </w:rPr>
        <w:t>Eric LaRose</w:t>
      </w:r>
    </w:p>
    <w:p w14:paraId="557CA161" w14:textId="2FA683E7" w:rsidR="000D2915" w:rsidRPr="00FC2943" w:rsidRDefault="000D2915" w:rsidP="000D2915">
      <w:pPr>
        <w:rPr>
          <w:sz w:val="22"/>
          <w:szCs w:val="22"/>
        </w:rPr>
      </w:pPr>
      <w:r w:rsidRPr="00FC2943">
        <w:rPr>
          <w:b/>
          <w:bCs/>
          <w:sz w:val="22"/>
          <w:szCs w:val="22"/>
        </w:rPr>
        <w:t xml:space="preserve">To: </w:t>
      </w:r>
      <w:r w:rsidRPr="00FC2943">
        <w:rPr>
          <w:sz w:val="22"/>
          <w:szCs w:val="22"/>
        </w:rPr>
        <w:t xml:space="preserve">Professor </w:t>
      </w:r>
      <w:proofErr w:type="spellStart"/>
      <w:r w:rsidRPr="00FC2943">
        <w:rPr>
          <w:sz w:val="22"/>
          <w:szCs w:val="22"/>
        </w:rPr>
        <w:t>Brodnax</w:t>
      </w:r>
      <w:proofErr w:type="spellEnd"/>
    </w:p>
    <w:p w14:paraId="221EFA61" w14:textId="115F2B23" w:rsidR="00866580" w:rsidRPr="00FC2943" w:rsidRDefault="00866580" w:rsidP="000D2915">
      <w:pPr>
        <w:rPr>
          <w:sz w:val="22"/>
          <w:szCs w:val="22"/>
        </w:rPr>
      </w:pPr>
      <w:r w:rsidRPr="00FC2943">
        <w:rPr>
          <w:b/>
          <w:bCs/>
          <w:sz w:val="22"/>
          <w:szCs w:val="22"/>
        </w:rPr>
        <w:t>Date:</w:t>
      </w:r>
      <w:r w:rsidRPr="00FC2943">
        <w:rPr>
          <w:sz w:val="22"/>
          <w:szCs w:val="22"/>
        </w:rPr>
        <w:t xml:space="preserve"> </w:t>
      </w:r>
      <w:r w:rsidR="009257F2" w:rsidRPr="00FC2943">
        <w:rPr>
          <w:sz w:val="22"/>
          <w:szCs w:val="22"/>
        </w:rPr>
        <w:t>December 16</w:t>
      </w:r>
      <w:r w:rsidRPr="00FC2943">
        <w:rPr>
          <w:sz w:val="22"/>
          <w:szCs w:val="22"/>
        </w:rPr>
        <w:t>, 2020</w:t>
      </w:r>
    </w:p>
    <w:p w14:paraId="79F580AD" w14:textId="5A565632" w:rsidR="006E0312" w:rsidRPr="00FC2943" w:rsidRDefault="006E0312" w:rsidP="000D2915">
      <w:pPr>
        <w:rPr>
          <w:sz w:val="22"/>
          <w:szCs w:val="22"/>
        </w:rPr>
      </w:pPr>
    </w:p>
    <w:p w14:paraId="24BA2837" w14:textId="21E1D7A0" w:rsidR="00C90011" w:rsidRPr="00FC2943" w:rsidRDefault="006E0312" w:rsidP="000D2915">
      <w:pPr>
        <w:rPr>
          <w:b/>
          <w:bCs/>
          <w:sz w:val="22"/>
          <w:szCs w:val="22"/>
        </w:rPr>
      </w:pPr>
      <w:r w:rsidRPr="00FC2943">
        <w:rPr>
          <w:b/>
          <w:bCs/>
          <w:sz w:val="22"/>
          <w:szCs w:val="22"/>
        </w:rPr>
        <w:t>Executive Summary</w:t>
      </w:r>
    </w:p>
    <w:p w14:paraId="6C121F5D" w14:textId="284662D3" w:rsidR="000D2915" w:rsidRPr="004C0081" w:rsidRDefault="0007257A" w:rsidP="000D2915">
      <w:pPr>
        <w:rPr>
          <w:sz w:val="22"/>
          <w:szCs w:val="22"/>
        </w:rPr>
      </w:pPr>
      <w:r>
        <w:rPr>
          <w:b/>
          <w:bCs/>
          <w:sz w:val="22"/>
          <w:szCs w:val="22"/>
        </w:rPr>
        <w:tab/>
      </w:r>
      <w:r>
        <w:rPr>
          <w:sz w:val="22"/>
          <w:szCs w:val="22"/>
        </w:rPr>
        <w:t xml:space="preserve">This report replicates the analysis of </w:t>
      </w:r>
      <w:r w:rsidRPr="00FC2943">
        <w:rPr>
          <w:sz w:val="22"/>
          <w:szCs w:val="22"/>
        </w:rPr>
        <w:t xml:space="preserve">Wallace, </w:t>
      </w:r>
      <w:proofErr w:type="spellStart"/>
      <w:r w:rsidRPr="00FC2943">
        <w:rPr>
          <w:sz w:val="22"/>
          <w:szCs w:val="22"/>
        </w:rPr>
        <w:t>Sharfstein</w:t>
      </w:r>
      <w:proofErr w:type="spellEnd"/>
      <w:r w:rsidRPr="00FC2943">
        <w:rPr>
          <w:sz w:val="22"/>
          <w:szCs w:val="22"/>
        </w:rPr>
        <w:t>, and Kaminsky</w:t>
      </w:r>
      <w:r>
        <w:rPr>
          <w:sz w:val="22"/>
          <w:szCs w:val="22"/>
        </w:rPr>
        <w:t xml:space="preserve"> (2019)</w:t>
      </w:r>
      <w:r w:rsidR="00C52578">
        <w:rPr>
          <w:sz w:val="22"/>
          <w:szCs w:val="22"/>
        </w:rPr>
        <w:t>,</w:t>
      </w:r>
      <w:r>
        <w:rPr>
          <w:sz w:val="22"/>
          <w:szCs w:val="22"/>
        </w:rPr>
        <w:t xml:space="preserve"> who use </w:t>
      </w:r>
      <w:r>
        <w:rPr>
          <w:i/>
          <w:iCs/>
          <w:sz w:val="22"/>
          <w:szCs w:val="22"/>
        </w:rPr>
        <w:t>k</w:t>
      </w:r>
      <w:r>
        <w:rPr>
          <w:sz w:val="22"/>
          <w:szCs w:val="22"/>
        </w:rPr>
        <w:t>-means clustering to cluster counties</w:t>
      </w:r>
      <w:r w:rsidR="009F2107">
        <w:rPr>
          <w:sz w:val="22"/>
          <w:szCs w:val="22"/>
        </w:rPr>
        <w:t xml:space="preserve"> into eight groups</w:t>
      </w:r>
      <w:r>
        <w:rPr>
          <w:sz w:val="22"/>
          <w:szCs w:val="22"/>
        </w:rPr>
        <w:t xml:space="preserve"> based on the factors that are most important in predicting obesity, smoking, and motor vehicle crash deaths. The authors argue that </w:t>
      </w:r>
      <w:r w:rsidR="004A27B4">
        <w:rPr>
          <w:sz w:val="22"/>
          <w:szCs w:val="22"/>
        </w:rPr>
        <w:t>clustering can be helpful to policymakers by allowing them to identify peer counties that have similar demographic characteristics but potentially much better or worse health outcomes.</w:t>
      </w:r>
      <w:r w:rsidR="009F2107">
        <w:rPr>
          <w:sz w:val="22"/>
          <w:szCs w:val="22"/>
        </w:rPr>
        <w:t xml:space="preserve"> This report attempts to verify the choice of clustering technique, the determination of the appropriate number of cluster</w:t>
      </w:r>
      <w:r w:rsidR="00C77749">
        <w:rPr>
          <w:sz w:val="22"/>
          <w:szCs w:val="22"/>
        </w:rPr>
        <w:t>s to use</w:t>
      </w:r>
      <w:r w:rsidR="009F2107">
        <w:rPr>
          <w:sz w:val="22"/>
          <w:szCs w:val="22"/>
        </w:rPr>
        <w:t xml:space="preserve">, and the groupings obtained from these techniques. </w:t>
      </w:r>
      <w:r w:rsidR="004C0081">
        <w:rPr>
          <w:sz w:val="22"/>
          <w:szCs w:val="22"/>
        </w:rPr>
        <w:t xml:space="preserve">We find that two other clustering techniques, hierarchical clustering and density-based clustering, perform extremely poorly, suggesting that </w:t>
      </w:r>
      <w:r w:rsidR="004C0081">
        <w:rPr>
          <w:i/>
          <w:iCs/>
          <w:sz w:val="22"/>
          <w:szCs w:val="22"/>
        </w:rPr>
        <w:t>k</w:t>
      </w:r>
      <w:r w:rsidR="004C0081">
        <w:rPr>
          <w:sz w:val="22"/>
          <w:szCs w:val="22"/>
        </w:rPr>
        <w:t xml:space="preserve">-means is the appropriate technique. We determine that five clusters should be used rather than </w:t>
      </w:r>
      <w:proofErr w:type="gramStart"/>
      <w:r w:rsidR="004C0081">
        <w:rPr>
          <w:sz w:val="22"/>
          <w:szCs w:val="22"/>
        </w:rPr>
        <w:t>eight, but</w:t>
      </w:r>
      <w:proofErr w:type="gramEnd"/>
      <w:r w:rsidR="004C0081">
        <w:rPr>
          <w:sz w:val="22"/>
          <w:szCs w:val="22"/>
        </w:rPr>
        <w:t xml:space="preserve"> find that either number of clusters produces reasonably similar outcomes and there is no clear “best” number of clusters. When using eight clusters, we obtain virtually the same results as the authors. </w:t>
      </w:r>
      <w:r w:rsidR="007C2479">
        <w:rPr>
          <w:sz w:val="22"/>
          <w:szCs w:val="22"/>
        </w:rPr>
        <w:t xml:space="preserve">Overall, we determine that the authors’ findings are fundamentally replicable and open up several important avenues for future research. </w:t>
      </w:r>
    </w:p>
    <w:p w14:paraId="1F094E3C" w14:textId="77777777" w:rsidR="0007257A" w:rsidRPr="00FC2943" w:rsidRDefault="0007257A" w:rsidP="000D2915">
      <w:pPr>
        <w:rPr>
          <w:b/>
          <w:bCs/>
          <w:sz w:val="22"/>
          <w:szCs w:val="22"/>
        </w:rPr>
      </w:pPr>
    </w:p>
    <w:p w14:paraId="6E98E462" w14:textId="68DA5818" w:rsidR="00DB3322" w:rsidRPr="00FC2943" w:rsidRDefault="00DB3322">
      <w:pPr>
        <w:rPr>
          <w:b/>
          <w:bCs/>
          <w:sz w:val="22"/>
          <w:szCs w:val="22"/>
        </w:rPr>
      </w:pPr>
      <w:r w:rsidRPr="00FC2943">
        <w:rPr>
          <w:b/>
          <w:bCs/>
          <w:sz w:val="22"/>
          <w:szCs w:val="22"/>
        </w:rPr>
        <w:t>Background</w:t>
      </w:r>
    </w:p>
    <w:p w14:paraId="199452FE" w14:textId="59E7B4C0" w:rsidR="00BF5A74" w:rsidRPr="00FC2943" w:rsidRDefault="009257F2">
      <w:pPr>
        <w:rPr>
          <w:sz w:val="22"/>
          <w:szCs w:val="22"/>
        </w:rPr>
      </w:pPr>
      <w:r w:rsidRPr="00FC2943">
        <w:rPr>
          <w:b/>
          <w:bCs/>
          <w:sz w:val="22"/>
          <w:szCs w:val="22"/>
        </w:rPr>
        <w:tab/>
      </w:r>
      <w:r w:rsidRPr="00FC2943">
        <w:rPr>
          <w:sz w:val="22"/>
          <w:szCs w:val="22"/>
        </w:rPr>
        <w:t xml:space="preserve">Government agencies, nonprofit organizations, and researchers focused on public health frequently compare the health outcomes </w:t>
      </w:r>
      <w:r w:rsidR="00C23C70" w:rsidRPr="00FC2943">
        <w:rPr>
          <w:sz w:val="22"/>
          <w:szCs w:val="22"/>
        </w:rPr>
        <w:t xml:space="preserve">of states, counties, or other regions within the United States (see, for instance, “State Reports,” n.d., and </w:t>
      </w:r>
      <w:proofErr w:type="spellStart"/>
      <w:r w:rsidR="00082554" w:rsidRPr="00FC2943">
        <w:rPr>
          <w:sz w:val="22"/>
          <w:szCs w:val="22"/>
        </w:rPr>
        <w:t>Pflanzer</w:t>
      </w:r>
      <w:proofErr w:type="spellEnd"/>
      <w:r w:rsidR="00082554" w:rsidRPr="00FC2943">
        <w:rPr>
          <w:sz w:val="22"/>
          <w:szCs w:val="22"/>
        </w:rPr>
        <w:t xml:space="preserve">, 2019). These comparison and rankings are used by health departments at all levels of government to try to improve health outcomes in their communities, particularly on metrics such as the obesity rate and the prevalence of smoking (Frieden, 2011; </w:t>
      </w:r>
      <w:proofErr w:type="spellStart"/>
      <w:r w:rsidR="00082554" w:rsidRPr="00FC2943">
        <w:rPr>
          <w:sz w:val="22"/>
          <w:szCs w:val="22"/>
        </w:rPr>
        <w:t>Beitsch</w:t>
      </w:r>
      <w:proofErr w:type="spellEnd"/>
      <w:r w:rsidR="00082554" w:rsidRPr="00FC2943">
        <w:rPr>
          <w:sz w:val="22"/>
          <w:szCs w:val="22"/>
        </w:rPr>
        <w:t xml:space="preserve"> et al., 2006). </w:t>
      </w:r>
      <w:r w:rsidR="00BF5A74" w:rsidRPr="00FC2943">
        <w:rPr>
          <w:sz w:val="22"/>
          <w:szCs w:val="22"/>
        </w:rPr>
        <w:t>Mays and Smith (2009) note that there are nearly 3,000 local health departments in the United States, which tend to be financed by a mixture of state and local spending. Many of these departments are severely underfunded and rely heavily on state grants, which are often awarded based on county health outcomes (</w:t>
      </w:r>
      <w:r w:rsidR="00EA05C3" w:rsidRPr="00FC2943">
        <w:rPr>
          <w:sz w:val="22"/>
          <w:szCs w:val="22"/>
        </w:rPr>
        <w:t xml:space="preserve">Sessions, 2010). </w:t>
      </w:r>
    </w:p>
    <w:p w14:paraId="2F709857" w14:textId="77777777" w:rsidR="00AA2B3B" w:rsidRPr="00FC2943" w:rsidRDefault="00806794" w:rsidP="00AA2B3B">
      <w:pPr>
        <w:rPr>
          <w:sz w:val="22"/>
          <w:szCs w:val="22"/>
        </w:rPr>
      </w:pPr>
      <w:r w:rsidRPr="00FC2943">
        <w:rPr>
          <w:sz w:val="22"/>
          <w:szCs w:val="22"/>
        </w:rPr>
        <w:tab/>
        <w:t>At the same time, a vast quantity of public health research has found individuals’ sociodemographic and economic characteristics to be highly predictive of, and correlated with, their health outcomes. For instance, Nguyen et al. (2015) find that state-level demographics are highly correlated with the prevalence of chronic disease</w:t>
      </w:r>
      <w:r w:rsidR="00B6377D" w:rsidRPr="00FC2943">
        <w:rPr>
          <w:sz w:val="22"/>
          <w:szCs w:val="22"/>
        </w:rPr>
        <w:t>, while Levine (2011) finds a strong correlation between poverty and obesity across counties</w:t>
      </w:r>
      <w:r w:rsidRPr="00FC2943">
        <w:rPr>
          <w:sz w:val="22"/>
          <w:szCs w:val="22"/>
        </w:rPr>
        <w:t xml:space="preserve">. Overall, Link and Phelan (1995) argue that “social factors such as socioeconomic status and social support are likely `fundamental causes’ of disease” (p. 80). </w:t>
      </w:r>
    </w:p>
    <w:p w14:paraId="31608F21" w14:textId="4EC74104" w:rsidR="00AA2B3B" w:rsidRPr="00FC2943" w:rsidRDefault="00D00D86" w:rsidP="00AA2B3B">
      <w:pPr>
        <w:ind w:firstLine="720"/>
        <w:rPr>
          <w:sz w:val="22"/>
          <w:szCs w:val="22"/>
        </w:rPr>
      </w:pPr>
      <w:r w:rsidRPr="00FC2943">
        <w:rPr>
          <w:sz w:val="22"/>
          <w:szCs w:val="22"/>
        </w:rPr>
        <w:t xml:space="preserve">The fact that </w:t>
      </w:r>
      <w:r w:rsidR="003C41E5" w:rsidRPr="00FC2943">
        <w:rPr>
          <w:sz w:val="22"/>
          <w:szCs w:val="22"/>
        </w:rPr>
        <w:t xml:space="preserve">much of the variation in local health outcomes can be explained by the variation in </w:t>
      </w:r>
      <w:r w:rsidR="00FE53DE" w:rsidRPr="00FC2943">
        <w:rPr>
          <w:sz w:val="22"/>
          <w:szCs w:val="22"/>
        </w:rPr>
        <w:t>sociodemographic and economic characteristics</w:t>
      </w:r>
      <w:r w:rsidR="00533509" w:rsidRPr="00FC2943">
        <w:rPr>
          <w:sz w:val="22"/>
          <w:szCs w:val="22"/>
        </w:rPr>
        <w:t xml:space="preserve"> implies that there is a limited role and responsibility for local health departments in determining and improving local health outcomes. </w:t>
      </w:r>
      <w:r w:rsidR="003A42F3" w:rsidRPr="00FC2943">
        <w:rPr>
          <w:sz w:val="22"/>
          <w:szCs w:val="22"/>
        </w:rPr>
        <w:t xml:space="preserve">Despite the best efforts of a </w:t>
      </w:r>
      <w:r w:rsidR="001B3610" w:rsidRPr="00FC2943">
        <w:rPr>
          <w:sz w:val="22"/>
          <w:szCs w:val="22"/>
        </w:rPr>
        <w:t>local county health department, it is extremely unlikely that a very economically distressed county’s health outcomes can be improved to match that of an extremely affluent and educated county</w:t>
      </w:r>
      <w:r w:rsidR="00AA2B3B" w:rsidRPr="00FC2943">
        <w:rPr>
          <w:sz w:val="22"/>
          <w:szCs w:val="22"/>
        </w:rPr>
        <w:t xml:space="preserve">, because “social inequities are often barriers that few local health departments have the resources to affect” (Wallace, </w:t>
      </w:r>
      <w:proofErr w:type="spellStart"/>
      <w:r w:rsidR="00AA2B3B" w:rsidRPr="00FC2943">
        <w:rPr>
          <w:sz w:val="22"/>
          <w:szCs w:val="22"/>
        </w:rPr>
        <w:t>Sharfstein</w:t>
      </w:r>
      <w:proofErr w:type="spellEnd"/>
      <w:r w:rsidR="00AA2B3B" w:rsidRPr="00FC2943">
        <w:rPr>
          <w:sz w:val="22"/>
          <w:szCs w:val="22"/>
        </w:rPr>
        <w:t>, and Kaminsky, 2019).</w:t>
      </w:r>
      <w:r w:rsidR="001B3610" w:rsidRPr="00FC2943">
        <w:rPr>
          <w:sz w:val="22"/>
          <w:szCs w:val="22"/>
        </w:rPr>
        <w:t xml:space="preserve"> </w:t>
      </w:r>
      <w:r w:rsidR="003418AA" w:rsidRPr="00FC2943">
        <w:rPr>
          <w:sz w:val="22"/>
          <w:szCs w:val="22"/>
        </w:rPr>
        <w:t>Thus, in funding situations and otherwise</w:t>
      </w:r>
      <w:r w:rsidR="00F447B2" w:rsidRPr="00FC2943">
        <w:rPr>
          <w:sz w:val="22"/>
          <w:szCs w:val="22"/>
        </w:rPr>
        <w:t xml:space="preserve">, </w:t>
      </w:r>
      <w:r w:rsidR="00F27BF9" w:rsidRPr="00FC2943">
        <w:rPr>
          <w:sz w:val="22"/>
          <w:szCs w:val="22"/>
        </w:rPr>
        <w:t>health departments should be judged in reference to the population characteristics of the communities they serve, not simply in re</w:t>
      </w:r>
      <w:r w:rsidR="00414FF0" w:rsidRPr="00FC2943">
        <w:rPr>
          <w:sz w:val="22"/>
          <w:szCs w:val="22"/>
        </w:rPr>
        <w:t xml:space="preserve">ference to all counties nationwide. Unfortunately, as established above, this is not always the case in funding, and </w:t>
      </w:r>
      <w:r w:rsidR="00AA2B3B" w:rsidRPr="00FC2943">
        <w:rPr>
          <w:sz w:val="22"/>
          <w:szCs w:val="22"/>
        </w:rPr>
        <w:t xml:space="preserve">the existence of various county and state health rankings (for example, </w:t>
      </w:r>
      <w:r w:rsidR="00AA2B3B" w:rsidRPr="00FC2943">
        <w:rPr>
          <w:rFonts w:ascii="TimesNewRomanPSMT" w:hAnsi="TimesNewRomanPSMT"/>
          <w:sz w:val="22"/>
          <w:szCs w:val="22"/>
        </w:rPr>
        <w:t>“Explore Health Rankings,” 2020) encourages public officials to think about outcomes in nationwide terms.</w:t>
      </w:r>
    </w:p>
    <w:p w14:paraId="107DF11E" w14:textId="79A47640" w:rsidR="00AA2B3B" w:rsidRPr="00FC2943" w:rsidRDefault="00AA2B3B" w:rsidP="00AA2B3B">
      <w:pPr>
        <w:ind w:firstLine="720"/>
        <w:rPr>
          <w:rFonts w:ascii="TimesNewRomanPSMT" w:hAnsi="TimesNewRomanPSMT"/>
          <w:sz w:val="22"/>
          <w:szCs w:val="22"/>
        </w:rPr>
      </w:pPr>
      <w:r w:rsidRPr="00FC2943">
        <w:rPr>
          <w:rFonts w:ascii="TimesNewRomanPSMT" w:hAnsi="TimesNewRomanPSMT"/>
          <w:sz w:val="22"/>
          <w:szCs w:val="22"/>
        </w:rPr>
        <w:t xml:space="preserve">Wallace, </w:t>
      </w:r>
      <w:proofErr w:type="spellStart"/>
      <w:r w:rsidRPr="00FC2943">
        <w:rPr>
          <w:rFonts w:ascii="TimesNewRomanPSMT" w:hAnsi="TimesNewRomanPSMT"/>
          <w:sz w:val="22"/>
          <w:szCs w:val="22"/>
        </w:rPr>
        <w:t>Sharfstein</w:t>
      </w:r>
      <w:proofErr w:type="spellEnd"/>
      <w:r w:rsidRPr="00FC2943">
        <w:rPr>
          <w:rFonts w:ascii="TimesNewRomanPSMT" w:hAnsi="TimesNewRomanPSMT"/>
          <w:sz w:val="22"/>
          <w:szCs w:val="22"/>
        </w:rPr>
        <w:t xml:space="preserve">, and Kaminsky (2019) attempt to fix this problem by creating groups, or </w:t>
      </w:r>
      <w:r w:rsidRPr="00FC2943">
        <w:rPr>
          <w:rFonts w:ascii="TimesNewRomanPSMT" w:hAnsi="TimesNewRomanPSMT"/>
          <w:i/>
          <w:iCs/>
          <w:sz w:val="22"/>
          <w:szCs w:val="22"/>
        </w:rPr>
        <w:t>clusters</w:t>
      </w:r>
      <w:r w:rsidRPr="00FC2943">
        <w:rPr>
          <w:rFonts w:ascii="TimesNewRomanPSMT" w:hAnsi="TimesNewRomanPSMT"/>
          <w:sz w:val="22"/>
          <w:szCs w:val="22"/>
        </w:rPr>
        <w:t>, of counties with similar characteristics. The authors argue that counties should be assessed on health outcomes within their own cluster, not nationwide</w:t>
      </w:r>
      <w:r w:rsidR="005345EA" w:rsidRPr="00FC2943">
        <w:rPr>
          <w:rFonts w:ascii="TimesNewRomanPSMT" w:hAnsi="TimesNewRomanPSMT"/>
          <w:sz w:val="22"/>
          <w:szCs w:val="22"/>
        </w:rPr>
        <w:t xml:space="preserve">; counties that perform poorly </w:t>
      </w:r>
      <w:r w:rsidR="005345EA" w:rsidRPr="00FC2943">
        <w:rPr>
          <w:rFonts w:ascii="TimesNewRomanPSMT" w:hAnsi="TimesNewRomanPSMT"/>
          <w:i/>
          <w:iCs/>
          <w:sz w:val="22"/>
          <w:szCs w:val="22"/>
        </w:rPr>
        <w:t xml:space="preserve">relative to similar </w:t>
      </w:r>
      <w:r w:rsidR="005345EA" w:rsidRPr="00FC2943">
        <w:rPr>
          <w:rFonts w:ascii="TimesNewRomanPSMT" w:hAnsi="TimesNewRomanPSMT"/>
          <w:i/>
          <w:iCs/>
          <w:sz w:val="22"/>
          <w:szCs w:val="22"/>
        </w:rPr>
        <w:lastRenderedPageBreak/>
        <w:t>counties</w:t>
      </w:r>
      <w:r w:rsidR="005345EA" w:rsidRPr="00FC2943">
        <w:rPr>
          <w:rFonts w:ascii="TimesNewRomanPSMT" w:hAnsi="TimesNewRomanPSMT"/>
          <w:sz w:val="22"/>
          <w:szCs w:val="22"/>
        </w:rPr>
        <w:t xml:space="preserve"> can then look to their higher-performing peers for ideas on interventions to improve health outcomes.</w:t>
      </w:r>
    </w:p>
    <w:p w14:paraId="090BC4BA" w14:textId="5F2AB353" w:rsidR="001F2220" w:rsidRPr="00FC2943" w:rsidRDefault="00693FC3" w:rsidP="001F2220">
      <w:pPr>
        <w:rPr>
          <w:rFonts w:ascii="TimesNewRomanPSMT" w:hAnsi="TimesNewRomanPSMT"/>
          <w:sz w:val="22"/>
          <w:szCs w:val="22"/>
        </w:rPr>
      </w:pPr>
      <w:r w:rsidRPr="00FC2943">
        <w:rPr>
          <w:rFonts w:ascii="TimesNewRomanPSMT" w:hAnsi="TimesNewRomanPSMT"/>
          <w:sz w:val="22"/>
          <w:szCs w:val="22"/>
        </w:rPr>
        <w:tab/>
        <w:t xml:space="preserve">Particularly, </w:t>
      </w:r>
      <w:r w:rsidR="003E6567" w:rsidRPr="00FC2943">
        <w:rPr>
          <w:rFonts w:ascii="TimesNewRomanPSMT" w:hAnsi="TimesNewRomanPSMT"/>
          <w:sz w:val="22"/>
          <w:szCs w:val="22"/>
        </w:rPr>
        <w:t xml:space="preserve">Wallace et al. (2019) are interested in the three outcomes of the prevalence of obesity, prevalence of smoking, and the population-adjusted motor vehicle crash death rate. Using individual-level data </w:t>
      </w:r>
      <w:r w:rsidR="00BC0349" w:rsidRPr="00FC2943">
        <w:rPr>
          <w:rFonts w:ascii="TimesNewRomanPSMT" w:hAnsi="TimesNewRomanPSMT"/>
          <w:sz w:val="22"/>
          <w:szCs w:val="22"/>
        </w:rPr>
        <w:t>on demographic characteristics and health outcomes</w:t>
      </w:r>
      <w:r w:rsidR="00AA64A8" w:rsidRPr="00FC2943">
        <w:rPr>
          <w:rFonts w:ascii="TimesNewRomanPSMT" w:hAnsi="TimesNewRomanPSMT"/>
          <w:sz w:val="22"/>
          <w:szCs w:val="22"/>
        </w:rPr>
        <w:t xml:space="preserve"> (“Behavioral Risk Factor Surveillance System,” 2020)</w:t>
      </w:r>
      <w:r w:rsidR="00BC0349" w:rsidRPr="00FC2943">
        <w:rPr>
          <w:rFonts w:ascii="TimesNewRomanPSMT" w:hAnsi="TimesNewRomanPSMT"/>
          <w:sz w:val="22"/>
          <w:szCs w:val="22"/>
        </w:rPr>
        <w:t xml:space="preserve">, they </w:t>
      </w:r>
      <w:r w:rsidR="00AA64A8" w:rsidRPr="00FC2943">
        <w:rPr>
          <w:rFonts w:ascii="TimesNewRomanPSMT" w:hAnsi="TimesNewRomanPSMT"/>
          <w:sz w:val="22"/>
          <w:szCs w:val="22"/>
        </w:rPr>
        <w:t xml:space="preserve">use a machine learning method called a </w:t>
      </w:r>
      <w:r w:rsidR="00AA64A8" w:rsidRPr="00FC2943">
        <w:rPr>
          <w:rFonts w:ascii="TimesNewRomanPSMT" w:hAnsi="TimesNewRomanPSMT"/>
          <w:i/>
          <w:iCs/>
          <w:sz w:val="22"/>
          <w:szCs w:val="22"/>
        </w:rPr>
        <w:t>random forest</w:t>
      </w:r>
      <w:r w:rsidR="00AA64A8" w:rsidRPr="00FC2943">
        <w:rPr>
          <w:rFonts w:ascii="TimesNewRomanPSMT" w:hAnsi="TimesNewRomanPSMT"/>
          <w:sz w:val="22"/>
          <w:szCs w:val="22"/>
        </w:rPr>
        <w:t xml:space="preserve"> to find the characteristics that are most strongly predictive </w:t>
      </w:r>
      <w:r w:rsidR="001F2220" w:rsidRPr="00FC2943">
        <w:rPr>
          <w:rFonts w:ascii="TimesNewRomanPSMT" w:hAnsi="TimesNewRomanPSMT"/>
          <w:sz w:val="22"/>
          <w:szCs w:val="22"/>
        </w:rPr>
        <w:t xml:space="preserve">of these three health outcomes; these characteristics are “individual race and ethnicity, educational attainment, age, marital status, employment status, sex, and health insurance status.” The authors then gather data on county-level versions of these variables (described in more detail below) and </w:t>
      </w:r>
      <w:r w:rsidR="00D12C4E" w:rsidRPr="00FC2943">
        <w:rPr>
          <w:rFonts w:ascii="TimesNewRomanPSMT" w:hAnsi="TimesNewRomanPSMT"/>
          <w:sz w:val="22"/>
          <w:szCs w:val="22"/>
        </w:rPr>
        <w:t xml:space="preserve">use a clustering technique called </w:t>
      </w:r>
      <w:r w:rsidR="00D12C4E" w:rsidRPr="00FC2943">
        <w:rPr>
          <w:rFonts w:ascii="TimesNewRomanPSMT" w:hAnsi="TimesNewRomanPSMT"/>
          <w:i/>
          <w:iCs/>
          <w:sz w:val="22"/>
          <w:szCs w:val="22"/>
        </w:rPr>
        <w:t>k</w:t>
      </w:r>
      <w:r w:rsidR="00D12C4E" w:rsidRPr="00FC2943">
        <w:rPr>
          <w:rFonts w:ascii="TimesNewRomanPSMT" w:hAnsi="TimesNewRomanPSMT"/>
          <w:sz w:val="22"/>
          <w:szCs w:val="22"/>
        </w:rPr>
        <w:t xml:space="preserve">-means clustering (also described more below) to generate eight clusters of counties with similar values on these characteristics. They then assign each county a percentile ranking on the three health outcomes of interest among all counties nationwide and among counties only within </w:t>
      </w:r>
      <w:r w:rsidR="001F60AD">
        <w:rPr>
          <w:rFonts w:ascii="TimesNewRomanPSMT" w:hAnsi="TimesNewRomanPSMT"/>
          <w:sz w:val="22"/>
          <w:szCs w:val="22"/>
        </w:rPr>
        <w:t>their</w:t>
      </w:r>
      <w:r w:rsidR="00D12C4E" w:rsidRPr="00FC2943">
        <w:rPr>
          <w:rFonts w:ascii="TimesNewRomanPSMT" w:hAnsi="TimesNewRomanPSMT"/>
          <w:sz w:val="22"/>
          <w:szCs w:val="22"/>
        </w:rPr>
        <w:t xml:space="preserve"> cluster</w:t>
      </w:r>
      <w:r w:rsidR="001F60AD">
        <w:rPr>
          <w:rFonts w:ascii="TimesNewRomanPSMT" w:hAnsi="TimesNewRomanPSMT"/>
          <w:sz w:val="22"/>
          <w:szCs w:val="22"/>
        </w:rPr>
        <w:t>s</w:t>
      </w:r>
      <w:r w:rsidR="00D12C4E" w:rsidRPr="00FC2943">
        <w:rPr>
          <w:rFonts w:ascii="TimesNewRomanPSMT" w:hAnsi="TimesNewRomanPSMT"/>
          <w:sz w:val="22"/>
          <w:szCs w:val="22"/>
        </w:rPr>
        <w:t>. Wallace et al. (2019) show that the percentile rankings of many counties change drastically when only comparing counties within a cluster, which underscores the need to take relatively immutable demographic factors into account when evaluating health departments in relation to counties’ health outcomes.</w:t>
      </w:r>
    </w:p>
    <w:p w14:paraId="4FFCAF1D" w14:textId="69E2340D" w:rsidR="00151401" w:rsidRPr="00FC2943" w:rsidRDefault="00D12C4E" w:rsidP="001F2220">
      <w:pPr>
        <w:rPr>
          <w:rFonts w:ascii="TimesNewRomanPSMT" w:hAnsi="TimesNewRomanPSMT"/>
          <w:sz w:val="22"/>
          <w:szCs w:val="22"/>
        </w:rPr>
      </w:pPr>
      <w:r w:rsidRPr="00FC2943">
        <w:rPr>
          <w:rFonts w:ascii="TimesNewRomanPSMT" w:hAnsi="TimesNewRomanPSMT"/>
          <w:sz w:val="22"/>
          <w:szCs w:val="22"/>
        </w:rPr>
        <w:tab/>
        <w:t>This report takes the most important determinants identified by Wallace et al. (2019) as given</w:t>
      </w:r>
      <w:r w:rsidR="00EB682A" w:rsidRPr="00FC2943">
        <w:rPr>
          <w:rFonts w:ascii="TimesNewRomanPSMT" w:hAnsi="TimesNewRomanPSMT"/>
          <w:sz w:val="22"/>
          <w:szCs w:val="22"/>
        </w:rPr>
        <w:t xml:space="preserve"> and attempts to replicate the county-level clustering of their analysis. Particularly, </w:t>
      </w:r>
      <w:r w:rsidR="00C94560" w:rsidRPr="00FC2943">
        <w:rPr>
          <w:rFonts w:ascii="TimesNewRomanPSMT" w:hAnsi="TimesNewRomanPSMT"/>
          <w:sz w:val="22"/>
          <w:szCs w:val="22"/>
        </w:rPr>
        <w:t xml:space="preserve">while the authors use </w:t>
      </w:r>
      <w:r w:rsidR="00C94560" w:rsidRPr="00FC2943">
        <w:rPr>
          <w:rFonts w:ascii="TimesNewRomanPSMT" w:hAnsi="TimesNewRomanPSMT"/>
          <w:i/>
          <w:iCs/>
          <w:sz w:val="22"/>
          <w:szCs w:val="22"/>
        </w:rPr>
        <w:t>k</w:t>
      </w:r>
      <w:r w:rsidR="00C94560" w:rsidRPr="00FC2943">
        <w:rPr>
          <w:rFonts w:ascii="TimesNewRomanPSMT" w:hAnsi="TimesNewRomanPSMT"/>
          <w:sz w:val="22"/>
          <w:szCs w:val="22"/>
        </w:rPr>
        <w:t xml:space="preserve">-means clustering with </w:t>
      </w:r>
      <w:r w:rsidR="00C94560" w:rsidRPr="00FC2943">
        <w:rPr>
          <w:rFonts w:ascii="TimesNewRomanPSMT" w:hAnsi="TimesNewRomanPSMT"/>
          <w:i/>
          <w:iCs/>
          <w:sz w:val="22"/>
          <w:szCs w:val="22"/>
        </w:rPr>
        <w:t>k</w:t>
      </w:r>
      <w:r w:rsidR="00C94560" w:rsidRPr="00FC2943">
        <w:rPr>
          <w:rFonts w:ascii="TimesNewRomanPSMT" w:hAnsi="TimesNewRomanPSMT"/>
          <w:sz w:val="22"/>
          <w:szCs w:val="22"/>
        </w:rPr>
        <w:t xml:space="preserve">=8 clusters, they provide no information on why they chose this particular clustering method and almost no information on how they chose the number of clusters. This report reconstructs their dataset and obtains nearly identical results using </w:t>
      </w:r>
      <w:r w:rsidR="00C94560" w:rsidRPr="00FC2943">
        <w:rPr>
          <w:rFonts w:ascii="TimesNewRomanPSMT" w:hAnsi="TimesNewRomanPSMT"/>
          <w:i/>
          <w:iCs/>
          <w:sz w:val="22"/>
          <w:szCs w:val="22"/>
        </w:rPr>
        <w:t>k</w:t>
      </w:r>
      <w:r w:rsidR="00C94560" w:rsidRPr="00FC2943">
        <w:rPr>
          <w:rFonts w:ascii="TimesNewRomanPSMT" w:hAnsi="TimesNewRomanPSMT"/>
          <w:sz w:val="22"/>
          <w:szCs w:val="22"/>
        </w:rPr>
        <w:t xml:space="preserve">-means clustering with 8 clusters. However, when attempting to determine the optimal number of clusters, we obtain that there should be 5 clusters, rather than 8. We also show </w:t>
      </w:r>
      <w:r w:rsidR="00151401" w:rsidRPr="00FC2943">
        <w:rPr>
          <w:rFonts w:ascii="TimesNewRomanPSMT" w:hAnsi="TimesNewRomanPSMT"/>
          <w:sz w:val="22"/>
          <w:szCs w:val="22"/>
        </w:rPr>
        <w:t xml:space="preserve">the existence of some extreme outlier counties, which can cause major problems in </w:t>
      </w:r>
      <w:r w:rsidR="00151401" w:rsidRPr="00FC2943">
        <w:rPr>
          <w:rFonts w:ascii="TimesNewRomanPSMT" w:hAnsi="TimesNewRomanPSMT"/>
          <w:i/>
          <w:iCs/>
          <w:sz w:val="22"/>
          <w:szCs w:val="22"/>
        </w:rPr>
        <w:t>k</w:t>
      </w:r>
      <w:r w:rsidR="00151401" w:rsidRPr="00FC2943">
        <w:rPr>
          <w:rFonts w:ascii="TimesNewRomanPSMT" w:hAnsi="TimesNewRomanPSMT"/>
          <w:sz w:val="22"/>
          <w:szCs w:val="22"/>
        </w:rPr>
        <w:t xml:space="preserve">-means </w:t>
      </w:r>
      <w:proofErr w:type="gramStart"/>
      <w:r w:rsidR="00151401" w:rsidRPr="00FC2943">
        <w:rPr>
          <w:rFonts w:ascii="TimesNewRomanPSMT" w:hAnsi="TimesNewRomanPSMT"/>
          <w:sz w:val="22"/>
          <w:szCs w:val="22"/>
        </w:rPr>
        <w:t>clustering, and</w:t>
      </w:r>
      <w:proofErr w:type="gramEnd"/>
      <w:r w:rsidR="00151401" w:rsidRPr="00FC2943">
        <w:rPr>
          <w:rFonts w:ascii="TimesNewRomanPSMT" w:hAnsi="TimesNewRomanPSMT"/>
          <w:sz w:val="22"/>
          <w:szCs w:val="22"/>
        </w:rPr>
        <w:t xml:space="preserve"> examine how the clusters change when removing potential outliers. Next, we apply two other clustering techniques to the data, agglomerative hierarchical clustering and density-based clustering. Finally, we use cluster validation methods to evaluate the performance of these clustering techniques</w:t>
      </w:r>
      <w:r w:rsidR="00EC30E4">
        <w:rPr>
          <w:rFonts w:ascii="TimesNewRomanPSMT" w:hAnsi="TimesNewRomanPSMT"/>
          <w:sz w:val="22"/>
          <w:szCs w:val="22"/>
        </w:rPr>
        <w:t xml:space="preserve"> and, potentially, offer improvements to the clustering technique used by Wallace et al. (2019)</w:t>
      </w:r>
      <w:r w:rsidR="00151401" w:rsidRPr="00FC2943">
        <w:rPr>
          <w:rFonts w:ascii="TimesNewRomanPSMT" w:hAnsi="TimesNewRomanPSMT"/>
          <w:sz w:val="22"/>
          <w:szCs w:val="22"/>
        </w:rPr>
        <w:t>. These clustering techniques and methods for cluster validation are described in much more detail later on in this report.</w:t>
      </w:r>
    </w:p>
    <w:p w14:paraId="2AE0D035" w14:textId="6793EDEB" w:rsidR="00C764BD" w:rsidRPr="00FC2943" w:rsidRDefault="00151401" w:rsidP="001F2220">
      <w:pPr>
        <w:rPr>
          <w:rFonts w:ascii="TimesNewRomanPSMT" w:hAnsi="TimesNewRomanPSMT"/>
          <w:sz w:val="22"/>
          <w:szCs w:val="22"/>
        </w:rPr>
      </w:pPr>
      <w:r w:rsidRPr="00FC2943">
        <w:rPr>
          <w:rFonts w:ascii="TimesNewRomanPSMT" w:hAnsi="TimesNewRomanPSMT"/>
          <w:sz w:val="22"/>
          <w:szCs w:val="22"/>
        </w:rPr>
        <w:tab/>
        <w:t xml:space="preserve">The findings of Wallace et al. (2019) and this report are arguably a major improvement over </w:t>
      </w:r>
      <w:r w:rsidR="007174A6" w:rsidRPr="00FC2943">
        <w:rPr>
          <w:rFonts w:ascii="TimesNewRomanPSMT" w:hAnsi="TimesNewRomanPSMT"/>
          <w:sz w:val="22"/>
          <w:szCs w:val="22"/>
        </w:rPr>
        <w:t xml:space="preserve">current methods of rankings counties’ health outcomes. While the problems with simply comparing all counties nationwide have been discussed, it should be noted </w:t>
      </w:r>
      <w:r w:rsidR="00EF53AE" w:rsidRPr="00FC2943">
        <w:rPr>
          <w:rFonts w:ascii="TimesNewRomanPSMT" w:hAnsi="TimesNewRomanPSMT"/>
          <w:sz w:val="22"/>
          <w:szCs w:val="22"/>
        </w:rPr>
        <w:t>that the authors are not the first public health researchers to assign counties to peer groups. The Centers for Disease Control and Prevention (CDC), for instance, has assigned counties to peer groups since 2008 (</w:t>
      </w:r>
      <w:proofErr w:type="spellStart"/>
      <w:r w:rsidR="00EF53AE" w:rsidRPr="00FC2943">
        <w:rPr>
          <w:rFonts w:ascii="TimesNewRomanPSMT" w:hAnsi="TimesNewRomanPSMT"/>
          <w:sz w:val="22"/>
          <w:szCs w:val="22"/>
        </w:rPr>
        <w:t>Kanarek</w:t>
      </w:r>
      <w:proofErr w:type="spellEnd"/>
      <w:r w:rsidR="00EF53AE" w:rsidRPr="00FC2943">
        <w:rPr>
          <w:rFonts w:ascii="TimesNewRomanPSMT" w:hAnsi="TimesNewRomanPSMT"/>
          <w:sz w:val="22"/>
          <w:szCs w:val="22"/>
        </w:rPr>
        <w:t xml:space="preserve">, </w:t>
      </w:r>
      <w:proofErr w:type="spellStart"/>
      <w:r w:rsidR="00EF53AE" w:rsidRPr="00FC2943">
        <w:rPr>
          <w:rFonts w:ascii="TimesNewRomanPSMT" w:hAnsi="TimesNewRomanPSMT"/>
          <w:sz w:val="22"/>
          <w:szCs w:val="22"/>
        </w:rPr>
        <w:t>Bialek</w:t>
      </w:r>
      <w:proofErr w:type="spellEnd"/>
      <w:r w:rsidR="00EF53AE" w:rsidRPr="00FC2943">
        <w:rPr>
          <w:rFonts w:ascii="TimesNewRomanPSMT" w:hAnsi="TimesNewRomanPSMT"/>
          <w:sz w:val="22"/>
          <w:szCs w:val="22"/>
        </w:rPr>
        <w:t>, and Stanley, 2008). Outside of the field of public health, many other groupings of counties have already been devised for purposes such as promoting economic development and understanding voting patterns (for instance, “American Communities Project,” n.d</w:t>
      </w:r>
      <w:r w:rsidR="00C764BD" w:rsidRPr="00FC2943">
        <w:rPr>
          <w:rFonts w:ascii="TimesNewRomanPSMT" w:hAnsi="TimesNewRomanPSMT"/>
          <w:sz w:val="22"/>
          <w:szCs w:val="22"/>
        </w:rPr>
        <w:t xml:space="preserve">.). There are two major disadvantages of these preexisting analyses. First, Wallace et al. (2019) note that in many cases “it is unclear how the social determinants used to group counties were selected.” Second, Wallace et al. (2019) and this analysis focus only on demographic factors that are most relevant to the outcome of interest. For a local public health agency trying to, say, reduce smoking prevalence, looking at actions </w:t>
      </w:r>
      <w:r w:rsidR="0042784E">
        <w:rPr>
          <w:rFonts w:ascii="TimesNewRomanPSMT" w:hAnsi="TimesNewRomanPSMT"/>
          <w:sz w:val="22"/>
          <w:szCs w:val="22"/>
        </w:rPr>
        <w:t xml:space="preserve">of </w:t>
      </w:r>
      <w:r w:rsidR="00C764BD" w:rsidRPr="00FC2943">
        <w:rPr>
          <w:rFonts w:ascii="TimesNewRomanPSMT" w:hAnsi="TimesNewRomanPSMT"/>
          <w:sz w:val="22"/>
          <w:szCs w:val="22"/>
        </w:rPr>
        <w:t>peer counties chosen specifically on those factors most important in predicting smoking rates will be much more useful than looking at peer counties chosen based on many potentially irrelevant characteristics.</w:t>
      </w:r>
    </w:p>
    <w:p w14:paraId="247A70B8" w14:textId="77777777" w:rsidR="0088075F" w:rsidRDefault="00C764BD" w:rsidP="001F2220">
      <w:pPr>
        <w:rPr>
          <w:rFonts w:ascii="TimesNewRomanPSMT" w:hAnsi="TimesNewRomanPSMT"/>
          <w:sz w:val="22"/>
          <w:szCs w:val="22"/>
        </w:rPr>
      </w:pPr>
      <w:r w:rsidRPr="00FC2943">
        <w:rPr>
          <w:rFonts w:ascii="TimesNewRomanPSMT" w:hAnsi="TimesNewRomanPSMT"/>
          <w:sz w:val="22"/>
          <w:szCs w:val="22"/>
        </w:rPr>
        <w:tab/>
      </w:r>
      <w:r w:rsidR="00196E04" w:rsidRPr="00FC2943">
        <w:rPr>
          <w:rFonts w:ascii="TimesNewRomanPSMT" w:hAnsi="TimesNewRomanPSMT"/>
          <w:sz w:val="22"/>
          <w:szCs w:val="22"/>
        </w:rPr>
        <w:t xml:space="preserve">Additionally, note that other methods besides clustering could potentially be used to identify counties that over- or under-perform on health outcomes given their demographic characteristics. For example, linear regression could be used to predict obesity rates by county based on demographic characteristics and identify counties where the predicted rates are much higher or lower than their actual rates. However, a key limitation of this analysis is that it would not give health departments peer groups to which they can compare themselves. A key advantage of clustering is that, unlike other techniques, it specifically gives local health departments a list of “peers” to which they can look for ideas, inspiration, and guidance. </w:t>
      </w:r>
    </w:p>
    <w:p w14:paraId="5914C8DB" w14:textId="546792E0" w:rsidR="00F87369" w:rsidRPr="0088075F" w:rsidRDefault="00F87369" w:rsidP="001F2220">
      <w:pPr>
        <w:rPr>
          <w:rFonts w:ascii="TimesNewRomanPSMT" w:hAnsi="TimesNewRomanPSMT"/>
          <w:sz w:val="22"/>
          <w:szCs w:val="22"/>
        </w:rPr>
      </w:pPr>
      <w:r w:rsidRPr="00FC2943">
        <w:rPr>
          <w:rFonts w:ascii="TimesNewRomanPSMT" w:hAnsi="TimesNewRomanPSMT"/>
          <w:b/>
          <w:bCs/>
          <w:sz w:val="22"/>
          <w:szCs w:val="22"/>
        </w:rPr>
        <w:lastRenderedPageBreak/>
        <w:t>Data</w:t>
      </w:r>
    </w:p>
    <w:p w14:paraId="0DB82ACF" w14:textId="720305E1" w:rsidR="005F3EBC" w:rsidRPr="005F3EBC" w:rsidRDefault="005F3EBC" w:rsidP="001F2220">
      <w:pPr>
        <w:rPr>
          <w:rFonts w:ascii="TimesNewRomanPSMT" w:hAnsi="TimesNewRomanPSMT"/>
          <w:i/>
          <w:sz w:val="22"/>
          <w:szCs w:val="22"/>
        </w:rPr>
      </w:pPr>
      <w:r>
        <w:rPr>
          <w:rFonts w:ascii="TimesNewRomanPSMT" w:hAnsi="TimesNewRomanPSMT"/>
          <w:i/>
          <w:sz w:val="22"/>
          <w:szCs w:val="22"/>
        </w:rPr>
        <w:t>Data Sources and Description</w:t>
      </w:r>
    </w:p>
    <w:p w14:paraId="56BACA66" w14:textId="35109D95" w:rsidR="00F87369" w:rsidRDefault="00F87369" w:rsidP="001F2220">
      <w:pPr>
        <w:rPr>
          <w:rFonts w:ascii="TimesNewRomanPSMT" w:hAnsi="TimesNewRomanPSMT"/>
          <w:sz w:val="22"/>
          <w:szCs w:val="22"/>
        </w:rPr>
      </w:pPr>
      <w:r w:rsidRPr="00FC2943">
        <w:rPr>
          <w:rFonts w:ascii="TimesNewRomanPSMT" w:hAnsi="TimesNewRomanPSMT"/>
          <w:sz w:val="22"/>
          <w:szCs w:val="22"/>
        </w:rPr>
        <w:tab/>
      </w:r>
      <w:r w:rsidR="00FC2943">
        <w:rPr>
          <w:rFonts w:ascii="TimesNewRomanPSMT" w:hAnsi="TimesNewRomanPSMT"/>
          <w:sz w:val="22"/>
          <w:szCs w:val="22"/>
        </w:rPr>
        <w:t xml:space="preserve">Unfortunately, Wallace et al. (2019) provide neither the </w:t>
      </w:r>
      <w:r w:rsidR="00D74B45">
        <w:rPr>
          <w:rFonts w:ascii="TimesNewRomanPSMT" w:hAnsi="TimesNewRomanPSMT"/>
          <w:sz w:val="22"/>
          <w:szCs w:val="22"/>
        </w:rPr>
        <w:t>data nor any replication code for their analysis. Ideally, we would be able to use their exact same dataset to see if we are able to exactly replicate their results, which is not possible in this scenario. Luckily, however, all of the county-level data that the authors use is publicly available, and we are able to use the description of their data sources to approximately reconstruct their dataset.</w:t>
      </w:r>
    </w:p>
    <w:p w14:paraId="597A30AC" w14:textId="717D98ED" w:rsidR="00D74B45" w:rsidRPr="00FC2943" w:rsidRDefault="00D74B45" w:rsidP="001F2220">
      <w:pPr>
        <w:rPr>
          <w:rFonts w:ascii="TimesNewRomanPSMT" w:hAnsi="TimesNewRomanPSMT"/>
          <w:sz w:val="22"/>
          <w:szCs w:val="22"/>
        </w:rPr>
      </w:pPr>
      <w:r>
        <w:rPr>
          <w:rFonts w:ascii="TimesNewRomanPSMT" w:hAnsi="TimesNewRomanPSMT"/>
          <w:sz w:val="22"/>
          <w:szCs w:val="22"/>
        </w:rPr>
        <w:tab/>
        <w:t>The authors’ county-level data primarily comes from two Census Bureau sources and the Robert Wood Johnson Foundation’s County Health Rankings dataset (“Explore Health Rankings,” 2020). Most of their data is for years during the period 2010-2014. We use the same data sources and variables as Wallace et. al but use the most recent available data when possible (generally, the period 2014-2018). Since the variables described below would be expected to change only very slowly in a county, a difference of a few years in data between our analysis and theirs should not have a substantive impact on their results.</w:t>
      </w:r>
    </w:p>
    <w:p w14:paraId="557FCF88" w14:textId="77777777" w:rsidR="00FC2943" w:rsidRPr="00FC2943" w:rsidRDefault="00FC2943" w:rsidP="00FC2943">
      <w:pPr>
        <w:ind w:firstLine="720"/>
        <w:rPr>
          <w:rFonts w:ascii="TimesNewRomanPSMT" w:hAnsi="TimesNewRomanPSMT"/>
          <w:sz w:val="22"/>
          <w:szCs w:val="22"/>
        </w:rPr>
      </w:pPr>
      <w:r w:rsidRPr="00FC2943">
        <w:rPr>
          <w:sz w:val="22"/>
          <w:szCs w:val="22"/>
        </w:rPr>
        <w:t xml:space="preserve">First, most of the data on county-level demographics comes from the American Community Survey (“American Community Survey Data,” 2020). Particularly, we obtain the following variables used by Wallace, </w:t>
      </w:r>
      <w:proofErr w:type="spellStart"/>
      <w:r w:rsidRPr="00FC2943">
        <w:rPr>
          <w:sz w:val="22"/>
          <w:szCs w:val="22"/>
        </w:rPr>
        <w:t>Sharfstein</w:t>
      </w:r>
      <w:proofErr w:type="spellEnd"/>
      <w:r w:rsidRPr="00FC2943">
        <w:rPr>
          <w:sz w:val="22"/>
          <w:szCs w:val="22"/>
        </w:rPr>
        <w:t xml:space="preserve">, and Kaminsky (2019): the percent of the population with at least some college education, the percent of the population without health insurance, the percent of the population currently married, the median age, the percent of the population that is female, the percent of the population that is in the labor force and unemployed, and four variables related to the racial composition of the county. (These are all described in more detail in the table below. We also collect, and provide summary statistics for, total population but do not plan to use that variable in clustering.) </w:t>
      </w:r>
      <w:r w:rsidRPr="00FC2943">
        <w:rPr>
          <w:rFonts w:ascii="TimesNewRomanPSMT" w:hAnsi="TimesNewRomanPSMT"/>
          <w:sz w:val="22"/>
          <w:szCs w:val="22"/>
        </w:rPr>
        <w:t>The American Community Survey (ACS) is a random survey by the Census Bureau of households in each year and produces estimates of a vast array of data points at many levels of geographic aggregation. Because one-year estimates exclude counties with small populations (“When to Use 1-year, 3-year, or 5-year Estimates,” 2019), we use the 2014-2018 five-year estimates, which are the most recently available such estimates and are averages of values for each county over the years 2014-2018. These five-year averages can be roughly interpreted as values for 2016, assuming a linear trend of variables over this period.</w:t>
      </w:r>
    </w:p>
    <w:p w14:paraId="234973A4" w14:textId="77777777" w:rsidR="00FC2943" w:rsidRPr="00FC2943" w:rsidRDefault="00FC2943" w:rsidP="00FC2943">
      <w:pPr>
        <w:ind w:firstLine="720"/>
        <w:rPr>
          <w:rFonts w:ascii="TimesNewRomanPSMT" w:hAnsi="TimesNewRomanPSMT"/>
          <w:sz w:val="22"/>
          <w:szCs w:val="22"/>
        </w:rPr>
      </w:pPr>
      <w:r w:rsidRPr="00FC2943">
        <w:rPr>
          <w:rFonts w:ascii="TimesNewRomanPSMT" w:hAnsi="TimesNewRomanPSMT"/>
          <w:sz w:val="22"/>
          <w:szCs w:val="22"/>
        </w:rPr>
        <w:t>One demographic variable that is not available from the ACS is the percent of the county population that lives in a rural area, which comes from the 2010 decennial Census (“By Decade,” 2018). Unlike the American Community Survey, the Census surveys the entire population and thus, in theory, has no margin of error to its estimates. For this variable, anyone who does not live in an “urban cluster” of at least 2,500 residents meeting certain population density thresholds is considered to live in a rural area (“Urban and Rural,” 2020).</w:t>
      </w:r>
    </w:p>
    <w:p w14:paraId="53E62F3F" w14:textId="77777777" w:rsidR="00FC2943" w:rsidRPr="00FC2943" w:rsidRDefault="00FC2943" w:rsidP="00FC2943">
      <w:pPr>
        <w:ind w:firstLine="720"/>
        <w:rPr>
          <w:sz w:val="22"/>
          <w:szCs w:val="22"/>
        </w:rPr>
      </w:pPr>
      <w:r w:rsidRPr="00FC2943">
        <w:rPr>
          <w:rFonts w:ascii="TimesNewRomanPSMT" w:hAnsi="TimesNewRomanPSMT"/>
          <w:sz w:val="22"/>
          <w:szCs w:val="22"/>
        </w:rPr>
        <w:t>Finally, we obtain three variables related to county health outcomes from the County Health Rankings (</w:t>
      </w:r>
      <w:r w:rsidRPr="00FC2943">
        <w:rPr>
          <w:sz w:val="22"/>
          <w:szCs w:val="22"/>
        </w:rPr>
        <w:t>“Explore Health Rankings,” 2020) provided by the Robert Wood Johnson Foundation. These annual rankings combine data from various sources on various metrics related to healthcare and health outcomes by county. We use the 2016 rankings as this corresponds to the midpoint of the 2014-2018 5-year ACS period, and we look at three variables from these rankings. First, we consider the annual number of motor vehicle deaths per 100,000 population, which is a 5-year average over the period 2010-2014. Additionally, we consider the percent of the adult population that is obese (based on Body Mass Index) and that smokes, which come from 2012 and 2014, respectively.</w:t>
      </w:r>
    </w:p>
    <w:p w14:paraId="75DB82CD" w14:textId="5BC08BFF" w:rsidR="00CB5797" w:rsidRDefault="00FC2943" w:rsidP="00FC2943">
      <w:pPr>
        <w:ind w:firstLine="720"/>
        <w:rPr>
          <w:sz w:val="22"/>
          <w:szCs w:val="22"/>
        </w:rPr>
      </w:pPr>
      <w:r w:rsidRPr="00FC2943">
        <w:rPr>
          <w:sz w:val="22"/>
          <w:szCs w:val="22"/>
        </w:rPr>
        <w:t xml:space="preserve">Overall, out of 3,143 total counties in the U.S. (“Reference Files,” 2019), we drop </w:t>
      </w:r>
      <w:r w:rsidR="00CB5797">
        <w:rPr>
          <w:sz w:val="22"/>
          <w:szCs w:val="22"/>
        </w:rPr>
        <w:t>nine</w:t>
      </w:r>
      <w:r w:rsidRPr="00FC2943">
        <w:rPr>
          <w:sz w:val="22"/>
          <w:szCs w:val="22"/>
        </w:rPr>
        <w:t xml:space="preserve"> that have missing data and consider 3,1</w:t>
      </w:r>
      <w:r w:rsidR="00CB5797">
        <w:rPr>
          <w:sz w:val="22"/>
          <w:szCs w:val="22"/>
        </w:rPr>
        <w:t>34</w:t>
      </w:r>
      <w:r w:rsidRPr="00FC2943">
        <w:rPr>
          <w:sz w:val="22"/>
          <w:szCs w:val="22"/>
        </w:rPr>
        <w:t xml:space="preserve"> remaining counties. For comparison, Wallace</w:t>
      </w:r>
      <w:r w:rsidR="00CB5797">
        <w:rPr>
          <w:sz w:val="22"/>
          <w:szCs w:val="22"/>
        </w:rPr>
        <w:t xml:space="preserve"> et al</w:t>
      </w:r>
      <w:r w:rsidR="00242138">
        <w:rPr>
          <w:sz w:val="22"/>
          <w:szCs w:val="22"/>
        </w:rPr>
        <w:t>. (2019)</w:t>
      </w:r>
      <w:r w:rsidRPr="00FC2943">
        <w:rPr>
          <w:sz w:val="22"/>
          <w:szCs w:val="22"/>
        </w:rPr>
        <w:t xml:space="preserve"> consider 3,139 counties. </w:t>
      </w:r>
      <w:r w:rsidR="00D915B1">
        <w:rPr>
          <w:sz w:val="22"/>
          <w:szCs w:val="22"/>
        </w:rPr>
        <w:t>The implementation appendix provides more detail on the data sources and any transformations and cleaning steps applied.</w:t>
      </w:r>
    </w:p>
    <w:p w14:paraId="366A2D81" w14:textId="77777777" w:rsidR="00680735" w:rsidRDefault="00680735" w:rsidP="00FC2943">
      <w:pPr>
        <w:ind w:firstLine="720"/>
        <w:rPr>
          <w:sz w:val="22"/>
          <w:szCs w:val="22"/>
        </w:rPr>
      </w:pPr>
    </w:p>
    <w:p w14:paraId="23E63424" w14:textId="47A3CCE9" w:rsidR="00CB5797" w:rsidRDefault="00CB5797" w:rsidP="00CB5797">
      <w:pPr>
        <w:rPr>
          <w:i/>
          <w:iCs/>
          <w:sz w:val="22"/>
          <w:szCs w:val="22"/>
        </w:rPr>
      </w:pPr>
      <w:r>
        <w:rPr>
          <w:i/>
          <w:iCs/>
          <w:sz w:val="22"/>
          <w:szCs w:val="22"/>
        </w:rPr>
        <w:t>Description of Clustering Variables</w:t>
      </w:r>
    </w:p>
    <w:p w14:paraId="71F8DDEF" w14:textId="4AD05108" w:rsidR="005F3EBC" w:rsidRPr="00A965EC" w:rsidRDefault="005F3EBC" w:rsidP="00CB5797">
      <w:pPr>
        <w:rPr>
          <w:sz w:val="22"/>
          <w:szCs w:val="22"/>
        </w:rPr>
      </w:pPr>
      <w:r>
        <w:rPr>
          <w:sz w:val="22"/>
          <w:szCs w:val="22"/>
        </w:rPr>
        <w:tab/>
        <w:t xml:space="preserve">Table 1, below, provides summary statistics of the eleven variables used to cluster counties as well as the total population variable, which is not used in clustering </w:t>
      </w:r>
      <w:proofErr w:type="gramStart"/>
      <w:r>
        <w:rPr>
          <w:sz w:val="22"/>
          <w:szCs w:val="22"/>
        </w:rPr>
        <w:t>but,</w:t>
      </w:r>
      <w:proofErr w:type="gramEnd"/>
      <w:r>
        <w:rPr>
          <w:sz w:val="22"/>
          <w:szCs w:val="22"/>
        </w:rPr>
        <w:t xml:space="preserve"> as discussed below, is important in identifying potential outliers.</w:t>
      </w:r>
      <w:r w:rsidR="00A965EC">
        <w:rPr>
          <w:sz w:val="22"/>
          <w:szCs w:val="22"/>
        </w:rPr>
        <w:t xml:space="preserve"> </w:t>
      </w:r>
      <w:r w:rsidR="00A965EC" w:rsidRPr="00A965EC">
        <w:rPr>
          <w:sz w:val="22"/>
          <w:szCs w:val="22"/>
        </w:rPr>
        <w:t xml:space="preserve">We can see that, for most of these variables (with the major exception of </w:t>
      </w:r>
      <w:r w:rsidR="00A965EC" w:rsidRPr="00A965EC">
        <w:rPr>
          <w:sz w:val="22"/>
          <w:szCs w:val="22"/>
        </w:rPr>
        <w:lastRenderedPageBreak/>
        <w:t>total population), the mean is relatively close to the median, providing evidence that these variables may be approximately normally distributed. However, the minimum and maximum values provide evidence of extreme outliers in the data. For instance, there appears to be a county that is only 21 percent female, roughly 12 standard deviations below the median!</w:t>
      </w:r>
      <w:r w:rsidR="00A965EC">
        <w:rPr>
          <w:sz w:val="22"/>
          <w:szCs w:val="22"/>
        </w:rPr>
        <w:t xml:space="preserve"> As discussed later on, outliers can pose major problems for certain types of clustering analysis, particularly </w:t>
      </w:r>
      <w:r w:rsidR="00A965EC">
        <w:rPr>
          <w:i/>
          <w:iCs/>
          <w:sz w:val="22"/>
          <w:szCs w:val="22"/>
        </w:rPr>
        <w:t>k</w:t>
      </w:r>
      <w:r w:rsidR="00A965EC">
        <w:rPr>
          <w:sz w:val="22"/>
          <w:szCs w:val="22"/>
        </w:rPr>
        <w:t>-means clustering</w:t>
      </w:r>
      <w:r w:rsidR="00D915B1">
        <w:rPr>
          <w:sz w:val="22"/>
          <w:szCs w:val="22"/>
        </w:rPr>
        <w:t xml:space="preserve"> (</w:t>
      </w:r>
      <w:proofErr w:type="spellStart"/>
      <w:r w:rsidR="00D915B1" w:rsidRPr="00D915B1">
        <w:rPr>
          <w:sz w:val="22"/>
          <w:szCs w:val="22"/>
        </w:rPr>
        <w:t>Jin</w:t>
      </w:r>
      <w:proofErr w:type="spellEnd"/>
      <w:r w:rsidR="00D915B1" w:rsidRPr="00D915B1">
        <w:rPr>
          <w:sz w:val="22"/>
          <w:szCs w:val="22"/>
        </w:rPr>
        <w:t xml:space="preserve"> and Han, 2010</w:t>
      </w:r>
      <w:r w:rsidR="00D915B1">
        <w:rPr>
          <w:sz w:val="22"/>
          <w:szCs w:val="22"/>
        </w:rPr>
        <w:t>).</w:t>
      </w:r>
    </w:p>
    <w:p w14:paraId="66397774" w14:textId="45A878A1" w:rsidR="005F3EBC" w:rsidRDefault="005F3EBC" w:rsidP="00CB5797">
      <w:pPr>
        <w:rPr>
          <w:sz w:val="22"/>
          <w:szCs w:val="22"/>
        </w:rPr>
      </w:pPr>
    </w:p>
    <w:tbl>
      <w:tblPr>
        <w:tblStyle w:val="TableGrid"/>
        <w:tblW w:w="0" w:type="auto"/>
        <w:tblLook w:val="04A0" w:firstRow="1" w:lastRow="0" w:firstColumn="1" w:lastColumn="0" w:noHBand="0" w:noVBand="1"/>
      </w:tblPr>
      <w:tblGrid>
        <w:gridCol w:w="1048"/>
        <w:gridCol w:w="940"/>
        <w:gridCol w:w="716"/>
        <w:gridCol w:w="1067"/>
        <w:gridCol w:w="861"/>
        <w:gridCol w:w="745"/>
        <w:gridCol w:w="709"/>
        <w:gridCol w:w="736"/>
        <w:gridCol w:w="745"/>
        <w:gridCol w:w="936"/>
        <w:gridCol w:w="847"/>
      </w:tblGrid>
      <w:tr w:rsidR="00A965EC" w:rsidRPr="003810EB" w14:paraId="5BC2CD6F" w14:textId="77777777" w:rsidTr="005F3EBC">
        <w:tc>
          <w:tcPr>
            <w:tcW w:w="1052" w:type="dxa"/>
          </w:tcPr>
          <w:p w14:paraId="0D43608C" w14:textId="77777777" w:rsidR="005F3EBC" w:rsidRPr="00A965EC" w:rsidRDefault="005F3EBC" w:rsidP="000413D1">
            <w:pPr>
              <w:rPr>
                <w:sz w:val="16"/>
                <w:szCs w:val="16"/>
              </w:rPr>
            </w:pPr>
            <w:r w:rsidRPr="00A965EC">
              <w:rPr>
                <w:sz w:val="16"/>
                <w:szCs w:val="16"/>
              </w:rPr>
              <w:t>Variable Description</w:t>
            </w:r>
          </w:p>
        </w:tc>
        <w:tc>
          <w:tcPr>
            <w:tcW w:w="990" w:type="dxa"/>
          </w:tcPr>
          <w:p w14:paraId="6CDB8B09" w14:textId="77777777" w:rsidR="005F3EBC" w:rsidRPr="00A965EC" w:rsidRDefault="005F3EBC" w:rsidP="000413D1">
            <w:pPr>
              <w:rPr>
                <w:sz w:val="16"/>
                <w:szCs w:val="16"/>
              </w:rPr>
            </w:pPr>
            <w:r w:rsidRPr="00A965EC">
              <w:rPr>
                <w:sz w:val="16"/>
                <w:szCs w:val="16"/>
              </w:rPr>
              <w:t>Data Source</w:t>
            </w:r>
          </w:p>
        </w:tc>
        <w:tc>
          <w:tcPr>
            <w:tcW w:w="729" w:type="dxa"/>
          </w:tcPr>
          <w:p w14:paraId="3D71D09B" w14:textId="5C7319DE" w:rsidR="005F3EBC" w:rsidRPr="00A965EC" w:rsidRDefault="005F3EBC" w:rsidP="000413D1">
            <w:pPr>
              <w:rPr>
                <w:sz w:val="16"/>
                <w:szCs w:val="16"/>
              </w:rPr>
            </w:pPr>
            <w:r w:rsidRPr="00A965EC">
              <w:rPr>
                <w:sz w:val="16"/>
                <w:szCs w:val="16"/>
              </w:rPr>
              <w:t>Year</w:t>
            </w:r>
            <w:r w:rsidR="00A965EC">
              <w:rPr>
                <w:sz w:val="16"/>
                <w:szCs w:val="16"/>
              </w:rPr>
              <w:t>(s)</w:t>
            </w:r>
          </w:p>
        </w:tc>
        <w:tc>
          <w:tcPr>
            <w:tcW w:w="1071" w:type="dxa"/>
          </w:tcPr>
          <w:p w14:paraId="525C995B" w14:textId="5E8C92D4" w:rsidR="005F3EBC" w:rsidRPr="00A965EC" w:rsidRDefault="005F3EBC" w:rsidP="000413D1">
            <w:pPr>
              <w:rPr>
                <w:sz w:val="16"/>
                <w:szCs w:val="16"/>
              </w:rPr>
            </w:pPr>
            <w:r w:rsidRPr="00A965EC">
              <w:rPr>
                <w:sz w:val="16"/>
                <w:szCs w:val="16"/>
              </w:rPr>
              <w:t xml:space="preserve">Number of </w:t>
            </w:r>
            <w:r w:rsidR="00A965EC" w:rsidRPr="00A965EC">
              <w:rPr>
                <w:sz w:val="16"/>
                <w:szCs w:val="16"/>
              </w:rPr>
              <w:t>Observations</w:t>
            </w:r>
          </w:p>
        </w:tc>
        <w:tc>
          <w:tcPr>
            <w:tcW w:w="864" w:type="dxa"/>
          </w:tcPr>
          <w:p w14:paraId="45742A19" w14:textId="77777777" w:rsidR="005F3EBC" w:rsidRPr="00A965EC" w:rsidRDefault="005F3EBC" w:rsidP="000413D1">
            <w:pPr>
              <w:rPr>
                <w:sz w:val="16"/>
                <w:szCs w:val="16"/>
              </w:rPr>
            </w:pPr>
            <w:r w:rsidRPr="00A965EC">
              <w:rPr>
                <w:sz w:val="16"/>
                <w:szCs w:val="16"/>
              </w:rPr>
              <w:t>Minimum</w:t>
            </w:r>
          </w:p>
        </w:tc>
        <w:tc>
          <w:tcPr>
            <w:tcW w:w="747" w:type="dxa"/>
          </w:tcPr>
          <w:p w14:paraId="147FEC75" w14:textId="77777777" w:rsidR="005F3EBC" w:rsidRPr="00A965EC" w:rsidRDefault="005F3EBC" w:rsidP="000413D1">
            <w:pPr>
              <w:rPr>
                <w:sz w:val="16"/>
                <w:szCs w:val="16"/>
              </w:rPr>
            </w:pPr>
            <w:r w:rsidRPr="00A965EC">
              <w:rPr>
                <w:sz w:val="16"/>
                <w:szCs w:val="16"/>
              </w:rPr>
              <w:t>1</w:t>
            </w:r>
            <w:r w:rsidRPr="00A965EC">
              <w:rPr>
                <w:sz w:val="16"/>
                <w:szCs w:val="16"/>
                <w:vertAlign w:val="superscript"/>
              </w:rPr>
              <w:t>st</w:t>
            </w:r>
            <w:r w:rsidRPr="00A965EC">
              <w:rPr>
                <w:sz w:val="16"/>
                <w:szCs w:val="16"/>
              </w:rPr>
              <w:t xml:space="preserve"> Quartile</w:t>
            </w:r>
          </w:p>
        </w:tc>
        <w:tc>
          <w:tcPr>
            <w:tcW w:w="711" w:type="dxa"/>
          </w:tcPr>
          <w:p w14:paraId="0A9F0326" w14:textId="77777777" w:rsidR="005F3EBC" w:rsidRPr="00A965EC" w:rsidRDefault="005F3EBC" w:rsidP="000413D1">
            <w:pPr>
              <w:rPr>
                <w:sz w:val="16"/>
                <w:szCs w:val="16"/>
              </w:rPr>
            </w:pPr>
            <w:r w:rsidRPr="00A965EC">
              <w:rPr>
                <w:sz w:val="16"/>
                <w:szCs w:val="16"/>
              </w:rPr>
              <w:t>Median</w:t>
            </w:r>
          </w:p>
        </w:tc>
        <w:tc>
          <w:tcPr>
            <w:tcW w:w="701" w:type="dxa"/>
          </w:tcPr>
          <w:p w14:paraId="11487697" w14:textId="77777777" w:rsidR="005F3EBC" w:rsidRPr="00A965EC" w:rsidRDefault="005F3EBC" w:rsidP="000413D1">
            <w:pPr>
              <w:rPr>
                <w:sz w:val="16"/>
                <w:szCs w:val="16"/>
              </w:rPr>
            </w:pPr>
            <w:r w:rsidRPr="00A965EC">
              <w:rPr>
                <w:sz w:val="16"/>
                <w:szCs w:val="16"/>
              </w:rPr>
              <w:t>Mean</w:t>
            </w:r>
          </w:p>
        </w:tc>
        <w:tc>
          <w:tcPr>
            <w:tcW w:w="747" w:type="dxa"/>
          </w:tcPr>
          <w:p w14:paraId="23FA31A9" w14:textId="77777777" w:rsidR="005F3EBC" w:rsidRPr="00A965EC" w:rsidRDefault="005F3EBC" w:rsidP="000413D1">
            <w:pPr>
              <w:rPr>
                <w:sz w:val="16"/>
                <w:szCs w:val="16"/>
              </w:rPr>
            </w:pPr>
            <w:r w:rsidRPr="00A965EC">
              <w:rPr>
                <w:sz w:val="16"/>
                <w:szCs w:val="16"/>
              </w:rPr>
              <w:t>3</w:t>
            </w:r>
            <w:r w:rsidRPr="00A965EC">
              <w:rPr>
                <w:sz w:val="16"/>
                <w:szCs w:val="16"/>
                <w:vertAlign w:val="superscript"/>
              </w:rPr>
              <w:t>rd</w:t>
            </w:r>
            <w:r w:rsidRPr="00A965EC">
              <w:rPr>
                <w:sz w:val="16"/>
                <w:szCs w:val="16"/>
              </w:rPr>
              <w:t xml:space="preserve"> Quartile</w:t>
            </w:r>
          </w:p>
        </w:tc>
        <w:tc>
          <w:tcPr>
            <w:tcW w:w="891" w:type="dxa"/>
          </w:tcPr>
          <w:p w14:paraId="504FD9B7" w14:textId="77777777" w:rsidR="005F3EBC" w:rsidRPr="00A965EC" w:rsidRDefault="005F3EBC" w:rsidP="000413D1">
            <w:pPr>
              <w:rPr>
                <w:sz w:val="16"/>
                <w:szCs w:val="16"/>
              </w:rPr>
            </w:pPr>
            <w:r w:rsidRPr="00A965EC">
              <w:rPr>
                <w:sz w:val="16"/>
                <w:szCs w:val="16"/>
              </w:rPr>
              <w:t>Maximum</w:t>
            </w:r>
          </w:p>
        </w:tc>
        <w:tc>
          <w:tcPr>
            <w:tcW w:w="847" w:type="dxa"/>
          </w:tcPr>
          <w:p w14:paraId="22601999" w14:textId="77777777" w:rsidR="005F3EBC" w:rsidRPr="00A965EC" w:rsidRDefault="005F3EBC" w:rsidP="000413D1">
            <w:pPr>
              <w:rPr>
                <w:sz w:val="16"/>
                <w:szCs w:val="16"/>
              </w:rPr>
            </w:pPr>
            <w:r w:rsidRPr="00A965EC">
              <w:rPr>
                <w:sz w:val="16"/>
                <w:szCs w:val="16"/>
              </w:rPr>
              <w:t>Standard Deviation</w:t>
            </w:r>
          </w:p>
        </w:tc>
      </w:tr>
      <w:tr w:rsidR="00A965EC" w:rsidRPr="003810EB" w14:paraId="14813185" w14:textId="77777777" w:rsidTr="005F3EBC">
        <w:tc>
          <w:tcPr>
            <w:tcW w:w="1052" w:type="dxa"/>
          </w:tcPr>
          <w:p w14:paraId="5B5006C5" w14:textId="77777777" w:rsidR="005F3EBC" w:rsidRPr="003810EB" w:rsidRDefault="005F3EBC" w:rsidP="000413D1">
            <w:pPr>
              <w:rPr>
                <w:sz w:val="16"/>
                <w:szCs w:val="16"/>
              </w:rPr>
            </w:pPr>
            <w:r w:rsidRPr="003810EB">
              <w:rPr>
                <w:sz w:val="16"/>
                <w:szCs w:val="16"/>
              </w:rPr>
              <w:t>Total Population</w:t>
            </w:r>
          </w:p>
        </w:tc>
        <w:tc>
          <w:tcPr>
            <w:tcW w:w="990" w:type="dxa"/>
          </w:tcPr>
          <w:p w14:paraId="28209F8A" w14:textId="05050D44" w:rsidR="005F3EBC" w:rsidRPr="003810EB" w:rsidRDefault="0088075F" w:rsidP="000413D1">
            <w:pPr>
              <w:rPr>
                <w:sz w:val="16"/>
                <w:szCs w:val="16"/>
              </w:rPr>
            </w:pPr>
            <w:r>
              <w:rPr>
                <w:sz w:val="16"/>
                <w:szCs w:val="16"/>
              </w:rPr>
              <w:t>ACS</w:t>
            </w:r>
          </w:p>
        </w:tc>
        <w:tc>
          <w:tcPr>
            <w:tcW w:w="729" w:type="dxa"/>
          </w:tcPr>
          <w:p w14:paraId="06954129" w14:textId="365FFCBF" w:rsidR="005F3EBC" w:rsidRPr="003810EB" w:rsidRDefault="005F3EBC" w:rsidP="000413D1">
            <w:pPr>
              <w:rPr>
                <w:sz w:val="16"/>
                <w:szCs w:val="16"/>
              </w:rPr>
            </w:pPr>
            <w:r w:rsidRPr="003810EB">
              <w:rPr>
                <w:sz w:val="16"/>
                <w:szCs w:val="16"/>
              </w:rPr>
              <w:t xml:space="preserve">2014-2018 </w:t>
            </w:r>
          </w:p>
        </w:tc>
        <w:tc>
          <w:tcPr>
            <w:tcW w:w="1071" w:type="dxa"/>
          </w:tcPr>
          <w:p w14:paraId="26F17513" w14:textId="7E3DCBC5" w:rsidR="005F3EBC" w:rsidRPr="003810EB" w:rsidRDefault="005F3EBC" w:rsidP="000413D1">
            <w:pPr>
              <w:rPr>
                <w:sz w:val="16"/>
                <w:szCs w:val="16"/>
              </w:rPr>
            </w:pPr>
            <w:r w:rsidRPr="003810EB">
              <w:rPr>
                <w:sz w:val="16"/>
                <w:szCs w:val="16"/>
              </w:rPr>
              <w:t>3</w:t>
            </w:r>
            <w:r>
              <w:rPr>
                <w:sz w:val="16"/>
                <w:szCs w:val="16"/>
              </w:rPr>
              <w:t>,134</w:t>
            </w:r>
          </w:p>
        </w:tc>
        <w:tc>
          <w:tcPr>
            <w:tcW w:w="864" w:type="dxa"/>
          </w:tcPr>
          <w:p w14:paraId="18250FB4" w14:textId="77777777" w:rsidR="005F3EBC" w:rsidRPr="003810EB" w:rsidRDefault="005F3EBC" w:rsidP="000413D1">
            <w:pPr>
              <w:rPr>
                <w:sz w:val="16"/>
                <w:szCs w:val="16"/>
              </w:rPr>
            </w:pPr>
            <w:r w:rsidRPr="003810EB">
              <w:rPr>
                <w:sz w:val="16"/>
                <w:szCs w:val="16"/>
              </w:rPr>
              <w:t>75</w:t>
            </w:r>
          </w:p>
        </w:tc>
        <w:tc>
          <w:tcPr>
            <w:tcW w:w="747" w:type="dxa"/>
          </w:tcPr>
          <w:p w14:paraId="60D82FE6" w14:textId="52083CD4" w:rsidR="005F3EBC" w:rsidRPr="003810EB" w:rsidRDefault="007028CB" w:rsidP="000413D1">
            <w:pPr>
              <w:rPr>
                <w:sz w:val="16"/>
                <w:szCs w:val="16"/>
              </w:rPr>
            </w:pPr>
            <w:r>
              <w:rPr>
                <w:sz w:val="16"/>
                <w:szCs w:val="16"/>
              </w:rPr>
              <w:t>10,990</w:t>
            </w:r>
          </w:p>
        </w:tc>
        <w:tc>
          <w:tcPr>
            <w:tcW w:w="711" w:type="dxa"/>
          </w:tcPr>
          <w:p w14:paraId="60B27DA5" w14:textId="263DCDC9" w:rsidR="005F3EBC" w:rsidRPr="003810EB" w:rsidRDefault="007028CB" w:rsidP="000413D1">
            <w:pPr>
              <w:rPr>
                <w:sz w:val="16"/>
                <w:szCs w:val="16"/>
              </w:rPr>
            </w:pPr>
            <w:r>
              <w:rPr>
                <w:sz w:val="16"/>
                <w:szCs w:val="16"/>
              </w:rPr>
              <w:t>25,789</w:t>
            </w:r>
          </w:p>
        </w:tc>
        <w:tc>
          <w:tcPr>
            <w:tcW w:w="701" w:type="dxa"/>
          </w:tcPr>
          <w:p w14:paraId="3A8AFCC8" w14:textId="1393DC97" w:rsidR="005F3EBC" w:rsidRPr="003810EB" w:rsidRDefault="007028CB" w:rsidP="000413D1">
            <w:pPr>
              <w:rPr>
                <w:sz w:val="16"/>
                <w:szCs w:val="16"/>
              </w:rPr>
            </w:pPr>
            <w:r>
              <w:rPr>
                <w:sz w:val="16"/>
                <w:szCs w:val="16"/>
              </w:rPr>
              <w:t>103,008</w:t>
            </w:r>
          </w:p>
        </w:tc>
        <w:tc>
          <w:tcPr>
            <w:tcW w:w="747" w:type="dxa"/>
          </w:tcPr>
          <w:p w14:paraId="01105655" w14:textId="60E25A72" w:rsidR="005F3EBC" w:rsidRPr="003810EB" w:rsidRDefault="007028CB" w:rsidP="000413D1">
            <w:pPr>
              <w:rPr>
                <w:sz w:val="16"/>
                <w:szCs w:val="16"/>
              </w:rPr>
            </w:pPr>
            <w:r>
              <w:rPr>
                <w:sz w:val="16"/>
                <w:szCs w:val="16"/>
              </w:rPr>
              <w:t>67,515</w:t>
            </w:r>
          </w:p>
        </w:tc>
        <w:tc>
          <w:tcPr>
            <w:tcW w:w="891" w:type="dxa"/>
          </w:tcPr>
          <w:p w14:paraId="6ACCADE7" w14:textId="3F9D129B" w:rsidR="005F3EBC" w:rsidRPr="003810EB" w:rsidRDefault="005F3EBC" w:rsidP="000413D1">
            <w:pPr>
              <w:rPr>
                <w:sz w:val="16"/>
                <w:szCs w:val="16"/>
              </w:rPr>
            </w:pPr>
            <w:r w:rsidRPr="003810EB">
              <w:rPr>
                <w:sz w:val="16"/>
                <w:szCs w:val="16"/>
              </w:rPr>
              <w:t>10</w:t>
            </w:r>
            <w:r w:rsidR="007028CB">
              <w:rPr>
                <w:sz w:val="16"/>
                <w:szCs w:val="16"/>
              </w:rPr>
              <w:t>,</w:t>
            </w:r>
            <w:r w:rsidRPr="003810EB">
              <w:rPr>
                <w:sz w:val="16"/>
                <w:szCs w:val="16"/>
              </w:rPr>
              <w:t>098</w:t>
            </w:r>
            <w:r w:rsidR="007028CB">
              <w:rPr>
                <w:sz w:val="16"/>
                <w:szCs w:val="16"/>
              </w:rPr>
              <w:t>,</w:t>
            </w:r>
            <w:r w:rsidRPr="003810EB">
              <w:rPr>
                <w:sz w:val="16"/>
                <w:szCs w:val="16"/>
              </w:rPr>
              <w:t>052</w:t>
            </w:r>
          </w:p>
        </w:tc>
        <w:tc>
          <w:tcPr>
            <w:tcW w:w="847" w:type="dxa"/>
          </w:tcPr>
          <w:p w14:paraId="49386B82" w14:textId="4E246049" w:rsidR="005F3EBC" w:rsidRPr="003810EB" w:rsidRDefault="005F3EBC" w:rsidP="000413D1">
            <w:pPr>
              <w:rPr>
                <w:sz w:val="16"/>
                <w:szCs w:val="16"/>
              </w:rPr>
            </w:pPr>
            <w:r>
              <w:rPr>
                <w:sz w:val="16"/>
                <w:szCs w:val="16"/>
              </w:rPr>
              <w:t>330</w:t>
            </w:r>
            <w:r w:rsidR="007028CB">
              <w:rPr>
                <w:sz w:val="16"/>
                <w:szCs w:val="16"/>
              </w:rPr>
              <w:t>,</w:t>
            </w:r>
            <w:r>
              <w:rPr>
                <w:sz w:val="16"/>
                <w:szCs w:val="16"/>
              </w:rPr>
              <w:t>2</w:t>
            </w:r>
            <w:r w:rsidR="007028CB">
              <w:rPr>
                <w:sz w:val="16"/>
                <w:szCs w:val="16"/>
              </w:rPr>
              <w:t>94</w:t>
            </w:r>
          </w:p>
        </w:tc>
      </w:tr>
      <w:tr w:rsidR="00A965EC" w:rsidRPr="003810EB" w14:paraId="543C90EB" w14:textId="77777777" w:rsidTr="005F3EBC">
        <w:tc>
          <w:tcPr>
            <w:tcW w:w="1052" w:type="dxa"/>
          </w:tcPr>
          <w:p w14:paraId="3B55863F" w14:textId="77777777" w:rsidR="005F3EBC" w:rsidRPr="003810EB" w:rsidRDefault="005F3EBC" w:rsidP="005F3EBC">
            <w:pPr>
              <w:rPr>
                <w:sz w:val="16"/>
                <w:szCs w:val="16"/>
              </w:rPr>
            </w:pPr>
            <w:r w:rsidRPr="003810EB">
              <w:rPr>
                <w:sz w:val="16"/>
                <w:szCs w:val="16"/>
              </w:rPr>
              <w:t>Percent of Population Aged 25+ with at Least Some College Education</w:t>
            </w:r>
          </w:p>
        </w:tc>
        <w:tc>
          <w:tcPr>
            <w:tcW w:w="990" w:type="dxa"/>
          </w:tcPr>
          <w:p w14:paraId="5B0BEAF0" w14:textId="2B2DB684" w:rsidR="005F3EBC" w:rsidRPr="003810EB" w:rsidRDefault="0088075F" w:rsidP="005F3EBC">
            <w:pPr>
              <w:rPr>
                <w:sz w:val="16"/>
                <w:szCs w:val="16"/>
              </w:rPr>
            </w:pPr>
            <w:r>
              <w:rPr>
                <w:sz w:val="16"/>
                <w:szCs w:val="16"/>
              </w:rPr>
              <w:t>ACS</w:t>
            </w:r>
          </w:p>
        </w:tc>
        <w:tc>
          <w:tcPr>
            <w:tcW w:w="729" w:type="dxa"/>
          </w:tcPr>
          <w:p w14:paraId="7340E109" w14:textId="2EC32CA1" w:rsidR="005F3EBC" w:rsidRPr="003810EB" w:rsidRDefault="005F3EBC" w:rsidP="005F3EBC">
            <w:pPr>
              <w:rPr>
                <w:sz w:val="16"/>
                <w:szCs w:val="16"/>
              </w:rPr>
            </w:pPr>
            <w:r w:rsidRPr="003810EB">
              <w:rPr>
                <w:sz w:val="16"/>
                <w:szCs w:val="16"/>
              </w:rPr>
              <w:t>2014-2018</w:t>
            </w:r>
          </w:p>
        </w:tc>
        <w:tc>
          <w:tcPr>
            <w:tcW w:w="1071" w:type="dxa"/>
          </w:tcPr>
          <w:p w14:paraId="1B060D09" w14:textId="79BB0D41" w:rsidR="005F3EBC" w:rsidRPr="003810EB" w:rsidRDefault="005F3EBC" w:rsidP="005F3EBC">
            <w:pPr>
              <w:rPr>
                <w:sz w:val="16"/>
                <w:szCs w:val="16"/>
              </w:rPr>
            </w:pPr>
            <w:r w:rsidRPr="003810EB">
              <w:rPr>
                <w:sz w:val="16"/>
                <w:szCs w:val="16"/>
              </w:rPr>
              <w:t>3</w:t>
            </w:r>
            <w:r>
              <w:rPr>
                <w:sz w:val="16"/>
                <w:szCs w:val="16"/>
              </w:rPr>
              <w:t>,134</w:t>
            </w:r>
          </w:p>
        </w:tc>
        <w:tc>
          <w:tcPr>
            <w:tcW w:w="864" w:type="dxa"/>
          </w:tcPr>
          <w:p w14:paraId="522EC200" w14:textId="77777777" w:rsidR="005F3EBC" w:rsidRPr="003810EB" w:rsidRDefault="005F3EBC" w:rsidP="005F3EBC">
            <w:pPr>
              <w:rPr>
                <w:sz w:val="16"/>
                <w:szCs w:val="16"/>
              </w:rPr>
            </w:pPr>
            <w:r w:rsidRPr="003810EB">
              <w:rPr>
                <w:sz w:val="16"/>
                <w:szCs w:val="16"/>
              </w:rPr>
              <w:t>15.18</w:t>
            </w:r>
          </w:p>
        </w:tc>
        <w:tc>
          <w:tcPr>
            <w:tcW w:w="747" w:type="dxa"/>
          </w:tcPr>
          <w:p w14:paraId="66D54886" w14:textId="77777777" w:rsidR="005F3EBC" w:rsidRPr="003810EB" w:rsidRDefault="005F3EBC" w:rsidP="005F3EBC">
            <w:pPr>
              <w:rPr>
                <w:sz w:val="16"/>
                <w:szCs w:val="16"/>
              </w:rPr>
            </w:pPr>
            <w:r w:rsidRPr="003810EB">
              <w:rPr>
                <w:sz w:val="16"/>
                <w:szCs w:val="16"/>
              </w:rPr>
              <w:t>49.86</w:t>
            </w:r>
          </w:p>
        </w:tc>
        <w:tc>
          <w:tcPr>
            <w:tcW w:w="711" w:type="dxa"/>
          </w:tcPr>
          <w:p w14:paraId="1F4C244F" w14:textId="77777777" w:rsidR="005F3EBC" w:rsidRPr="003810EB" w:rsidRDefault="005F3EBC" w:rsidP="005F3EBC">
            <w:pPr>
              <w:rPr>
                <w:sz w:val="16"/>
                <w:szCs w:val="16"/>
              </w:rPr>
            </w:pPr>
            <w:r w:rsidRPr="003810EB">
              <w:rPr>
                <w:sz w:val="16"/>
                <w:szCs w:val="16"/>
              </w:rPr>
              <w:t>57.96</w:t>
            </w:r>
          </w:p>
        </w:tc>
        <w:tc>
          <w:tcPr>
            <w:tcW w:w="701" w:type="dxa"/>
          </w:tcPr>
          <w:p w14:paraId="4719A631" w14:textId="77777777" w:rsidR="005F3EBC" w:rsidRPr="003810EB" w:rsidRDefault="005F3EBC" w:rsidP="005F3EBC">
            <w:pPr>
              <w:rPr>
                <w:sz w:val="16"/>
                <w:szCs w:val="16"/>
              </w:rPr>
            </w:pPr>
            <w:r w:rsidRPr="003810EB">
              <w:rPr>
                <w:sz w:val="16"/>
                <w:szCs w:val="16"/>
              </w:rPr>
              <w:t>57.90</w:t>
            </w:r>
          </w:p>
        </w:tc>
        <w:tc>
          <w:tcPr>
            <w:tcW w:w="747" w:type="dxa"/>
          </w:tcPr>
          <w:p w14:paraId="3E09882F" w14:textId="77777777" w:rsidR="005F3EBC" w:rsidRPr="003810EB" w:rsidRDefault="005F3EBC" w:rsidP="005F3EBC">
            <w:pPr>
              <w:rPr>
                <w:sz w:val="16"/>
                <w:szCs w:val="16"/>
              </w:rPr>
            </w:pPr>
            <w:r w:rsidRPr="003810EB">
              <w:rPr>
                <w:sz w:val="16"/>
                <w:szCs w:val="16"/>
              </w:rPr>
              <w:t>66.48</w:t>
            </w:r>
          </w:p>
        </w:tc>
        <w:tc>
          <w:tcPr>
            <w:tcW w:w="891" w:type="dxa"/>
          </w:tcPr>
          <w:p w14:paraId="0EBA3983" w14:textId="77777777" w:rsidR="005F3EBC" w:rsidRPr="003810EB" w:rsidRDefault="005F3EBC" w:rsidP="005F3EBC">
            <w:pPr>
              <w:rPr>
                <w:sz w:val="16"/>
                <w:szCs w:val="16"/>
              </w:rPr>
            </w:pPr>
            <w:r w:rsidRPr="003810EB">
              <w:rPr>
                <w:sz w:val="16"/>
                <w:szCs w:val="16"/>
              </w:rPr>
              <w:t>100.00</w:t>
            </w:r>
          </w:p>
        </w:tc>
        <w:tc>
          <w:tcPr>
            <w:tcW w:w="847" w:type="dxa"/>
          </w:tcPr>
          <w:p w14:paraId="193D002E" w14:textId="77777777" w:rsidR="005F3EBC" w:rsidRPr="003810EB" w:rsidRDefault="005F3EBC" w:rsidP="005F3EBC">
            <w:pPr>
              <w:rPr>
                <w:sz w:val="16"/>
                <w:szCs w:val="16"/>
              </w:rPr>
            </w:pPr>
            <w:r>
              <w:rPr>
                <w:sz w:val="16"/>
                <w:szCs w:val="16"/>
              </w:rPr>
              <w:t>11.82</w:t>
            </w:r>
          </w:p>
        </w:tc>
      </w:tr>
      <w:tr w:rsidR="00A965EC" w:rsidRPr="003810EB" w14:paraId="4D775371" w14:textId="77777777" w:rsidTr="005F3EBC">
        <w:tc>
          <w:tcPr>
            <w:tcW w:w="1052" w:type="dxa"/>
          </w:tcPr>
          <w:p w14:paraId="329067A8" w14:textId="77777777" w:rsidR="005F3EBC" w:rsidRPr="003810EB" w:rsidRDefault="005F3EBC" w:rsidP="005F3EBC">
            <w:pPr>
              <w:rPr>
                <w:sz w:val="16"/>
                <w:szCs w:val="16"/>
              </w:rPr>
            </w:pPr>
            <w:r w:rsidRPr="003810EB">
              <w:rPr>
                <w:sz w:val="16"/>
                <w:szCs w:val="16"/>
              </w:rPr>
              <w:t>Percent of Population Under Age 65 without Health Insurance</w:t>
            </w:r>
          </w:p>
        </w:tc>
        <w:tc>
          <w:tcPr>
            <w:tcW w:w="990" w:type="dxa"/>
          </w:tcPr>
          <w:p w14:paraId="68E55B2A" w14:textId="3C5ED53D" w:rsidR="005F3EBC" w:rsidRPr="003810EB" w:rsidRDefault="0088075F" w:rsidP="005F3EBC">
            <w:pPr>
              <w:rPr>
                <w:sz w:val="16"/>
                <w:szCs w:val="16"/>
              </w:rPr>
            </w:pPr>
            <w:r>
              <w:rPr>
                <w:sz w:val="16"/>
                <w:szCs w:val="16"/>
              </w:rPr>
              <w:t>ACS</w:t>
            </w:r>
          </w:p>
        </w:tc>
        <w:tc>
          <w:tcPr>
            <w:tcW w:w="729" w:type="dxa"/>
          </w:tcPr>
          <w:p w14:paraId="41E750DF" w14:textId="1093F85B" w:rsidR="005F3EBC" w:rsidRPr="003810EB" w:rsidRDefault="005F3EBC" w:rsidP="005F3EBC">
            <w:pPr>
              <w:rPr>
                <w:sz w:val="16"/>
                <w:szCs w:val="16"/>
              </w:rPr>
            </w:pPr>
            <w:r w:rsidRPr="003810EB">
              <w:rPr>
                <w:sz w:val="16"/>
                <w:szCs w:val="16"/>
              </w:rPr>
              <w:t xml:space="preserve">2014-2018 </w:t>
            </w:r>
          </w:p>
        </w:tc>
        <w:tc>
          <w:tcPr>
            <w:tcW w:w="1071" w:type="dxa"/>
          </w:tcPr>
          <w:p w14:paraId="62164317" w14:textId="59ACDBE4" w:rsidR="005F3EBC" w:rsidRPr="003810EB" w:rsidRDefault="005F3EBC" w:rsidP="005F3EBC">
            <w:pPr>
              <w:rPr>
                <w:sz w:val="16"/>
                <w:szCs w:val="16"/>
              </w:rPr>
            </w:pPr>
            <w:r w:rsidRPr="003810EB">
              <w:rPr>
                <w:sz w:val="16"/>
                <w:szCs w:val="16"/>
              </w:rPr>
              <w:t>3</w:t>
            </w:r>
            <w:r>
              <w:rPr>
                <w:sz w:val="16"/>
                <w:szCs w:val="16"/>
              </w:rPr>
              <w:t>,134</w:t>
            </w:r>
          </w:p>
        </w:tc>
        <w:tc>
          <w:tcPr>
            <w:tcW w:w="864" w:type="dxa"/>
          </w:tcPr>
          <w:p w14:paraId="0B18BF85" w14:textId="0D60A0A7" w:rsidR="005F3EBC" w:rsidRPr="003810EB" w:rsidRDefault="005F3EBC" w:rsidP="005F3EBC">
            <w:pPr>
              <w:rPr>
                <w:sz w:val="16"/>
                <w:szCs w:val="16"/>
              </w:rPr>
            </w:pPr>
            <w:r w:rsidRPr="003810EB">
              <w:rPr>
                <w:sz w:val="16"/>
                <w:szCs w:val="16"/>
              </w:rPr>
              <w:t>1.9</w:t>
            </w:r>
            <w:r w:rsidR="007028CB">
              <w:rPr>
                <w:sz w:val="16"/>
                <w:szCs w:val="16"/>
              </w:rPr>
              <w:t>5</w:t>
            </w:r>
          </w:p>
        </w:tc>
        <w:tc>
          <w:tcPr>
            <w:tcW w:w="747" w:type="dxa"/>
          </w:tcPr>
          <w:p w14:paraId="4F7815F3" w14:textId="4EFFCF21" w:rsidR="005F3EBC" w:rsidRPr="003810EB" w:rsidRDefault="005F3EBC" w:rsidP="005F3EBC">
            <w:pPr>
              <w:rPr>
                <w:sz w:val="16"/>
                <w:szCs w:val="16"/>
              </w:rPr>
            </w:pPr>
            <w:r w:rsidRPr="003810EB">
              <w:rPr>
                <w:sz w:val="16"/>
                <w:szCs w:val="16"/>
              </w:rPr>
              <w:t>7.52</w:t>
            </w:r>
          </w:p>
        </w:tc>
        <w:tc>
          <w:tcPr>
            <w:tcW w:w="711" w:type="dxa"/>
          </w:tcPr>
          <w:p w14:paraId="4CEEF3CD" w14:textId="1850D169" w:rsidR="005F3EBC" w:rsidRPr="003810EB" w:rsidRDefault="005F3EBC" w:rsidP="005F3EBC">
            <w:pPr>
              <w:rPr>
                <w:sz w:val="16"/>
                <w:szCs w:val="16"/>
              </w:rPr>
            </w:pPr>
            <w:r w:rsidRPr="003810EB">
              <w:rPr>
                <w:sz w:val="16"/>
                <w:szCs w:val="16"/>
              </w:rPr>
              <w:t>11.0</w:t>
            </w:r>
            <w:r w:rsidR="007028CB">
              <w:rPr>
                <w:sz w:val="16"/>
                <w:szCs w:val="16"/>
              </w:rPr>
              <w:t>9</w:t>
            </w:r>
          </w:p>
        </w:tc>
        <w:tc>
          <w:tcPr>
            <w:tcW w:w="701" w:type="dxa"/>
          </w:tcPr>
          <w:p w14:paraId="060BE83A" w14:textId="648EA530" w:rsidR="005F3EBC" w:rsidRPr="003810EB" w:rsidRDefault="005F3EBC" w:rsidP="005F3EBC">
            <w:pPr>
              <w:rPr>
                <w:sz w:val="16"/>
                <w:szCs w:val="16"/>
              </w:rPr>
            </w:pPr>
            <w:r w:rsidRPr="003810EB">
              <w:rPr>
                <w:sz w:val="16"/>
                <w:szCs w:val="16"/>
              </w:rPr>
              <w:t>12.19</w:t>
            </w:r>
          </w:p>
        </w:tc>
        <w:tc>
          <w:tcPr>
            <w:tcW w:w="747" w:type="dxa"/>
          </w:tcPr>
          <w:p w14:paraId="11D8AA00" w14:textId="46BA0220" w:rsidR="005F3EBC" w:rsidRPr="003810EB" w:rsidRDefault="005F3EBC" w:rsidP="005F3EBC">
            <w:pPr>
              <w:rPr>
                <w:sz w:val="16"/>
                <w:szCs w:val="16"/>
              </w:rPr>
            </w:pPr>
            <w:r w:rsidRPr="003810EB">
              <w:rPr>
                <w:sz w:val="16"/>
                <w:szCs w:val="16"/>
              </w:rPr>
              <w:t>15.43</w:t>
            </w:r>
          </w:p>
        </w:tc>
        <w:tc>
          <w:tcPr>
            <w:tcW w:w="891" w:type="dxa"/>
          </w:tcPr>
          <w:p w14:paraId="3FFE8CEE" w14:textId="68F056FF" w:rsidR="005F3EBC" w:rsidRPr="003810EB" w:rsidRDefault="005F3EBC" w:rsidP="005F3EBC">
            <w:pPr>
              <w:rPr>
                <w:sz w:val="16"/>
                <w:szCs w:val="16"/>
              </w:rPr>
            </w:pPr>
            <w:r w:rsidRPr="003810EB">
              <w:rPr>
                <w:sz w:val="16"/>
                <w:szCs w:val="16"/>
              </w:rPr>
              <w:t>49.45</w:t>
            </w:r>
          </w:p>
        </w:tc>
        <w:tc>
          <w:tcPr>
            <w:tcW w:w="847" w:type="dxa"/>
          </w:tcPr>
          <w:p w14:paraId="23715284" w14:textId="77777777" w:rsidR="005F3EBC" w:rsidRPr="003810EB" w:rsidRDefault="005F3EBC" w:rsidP="005F3EBC">
            <w:pPr>
              <w:rPr>
                <w:sz w:val="16"/>
                <w:szCs w:val="16"/>
              </w:rPr>
            </w:pPr>
            <w:r>
              <w:rPr>
                <w:sz w:val="16"/>
                <w:szCs w:val="16"/>
              </w:rPr>
              <w:t>6.01</w:t>
            </w:r>
          </w:p>
        </w:tc>
      </w:tr>
      <w:tr w:rsidR="00A965EC" w:rsidRPr="003810EB" w14:paraId="4FCFA554" w14:textId="77777777" w:rsidTr="005F3EBC">
        <w:tc>
          <w:tcPr>
            <w:tcW w:w="1052" w:type="dxa"/>
          </w:tcPr>
          <w:p w14:paraId="75C8E672" w14:textId="77777777" w:rsidR="005F3EBC" w:rsidRPr="003810EB" w:rsidRDefault="005F3EBC" w:rsidP="005F3EBC">
            <w:pPr>
              <w:rPr>
                <w:sz w:val="16"/>
                <w:szCs w:val="16"/>
              </w:rPr>
            </w:pPr>
            <w:r w:rsidRPr="003810EB">
              <w:rPr>
                <w:sz w:val="16"/>
                <w:szCs w:val="16"/>
              </w:rPr>
              <w:t>Percent of Adult Population Currently Married</w:t>
            </w:r>
          </w:p>
        </w:tc>
        <w:tc>
          <w:tcPr>
            <w:tcW w:w="990" w:type="dxa"/>
          </w:tcPr>
          <w:p w14:paraId="373D9FCC" w14:textId="0C1521EC" w:rsidR="005F3EBC" w:rsidRPr="003810EB" w:rsidRDefault="0088075F" w:rsidP="005F3EBC">
            <w:pPr>
              <w:rPr>
                <w:sz w:val="16"/>
                <w:szCs w:val="16"/>
              </w:rPr>
            </w:pPr>
            <w:r>
              <w:rPr>
                <w:sz w:val="16"/>
                <w:szCs w:val="16"/>
              </w:rPr>
              <w:t>ACS</w:t>
            </w:r>
          </w:p>
        </w:tc>
        <w:tc>
          <w:tcPr>
            <w:tcW w:w="729" w:type="dxa"/>
          </w:tcPr>
          <w:p w14:paraId="52281CAA" w14:textId="17AB62B3" w:rsidR="005F3EBC" w:rsidRPr="003810EB" w:rsidRDefault="005F3EBC" w:rsidP="005F3EBC">
            <w:pPr>
              <w:rPr>
                <w:sz w:val="16"/>
                <w:szCs w:val="16"/>
              </w:rPr>
            </w:pPr>
            <w:r w:rsidRPr="003810EB">
              <w:rPr>
                <w:sz w:val="16"/>
                <w:szCs w:val="16"/>
              </w:rPr>
              <w:t xml:space="preserve">2014-2018 </w:t>
            </w:r>
          </w:p>
        </w:tc>
        <w:tc>
          <w:tcPr>
            <w:tcW w:w="1071" w:type="dxa"/>
          </w:tcPr>
          <w:p w14:paraId="67E09181" w14:textId="24306446" w:rsidR="005F3EBC" w:rsidRPr="003810EB" w:rsidRDefault="005F3EBC" w:rsidP="005F3EBC">
            <w:pPr>
              <w:rPr>
                <w:sz w:val="16"/>
                <w:szCs w:val="16"/>
              </w:rPr>
            </w:pPr>
            <w:r w:rsidRPr="003810EB">
              <w:rPr>
                <w:sz w:val="16"/>
                <w:szCs w:val="16"/>
              </w:rPr>
              <w:t>3</w:t>
            </w:r>
            <w:r>
              <w:rPr>
                <w:sz w:val="16"/>
                <w:szCs w:val="16"/>
              </w:rPr>
              <w:t>,134</w:t>
            </w:r>
          </w:p>
        </w:tc>
        <w:tc>
          <w:tcPr>
            <w:tcW w:w="864" w:type="dxa"/>
          </w:tcPr>
          <w:p w14:paraId="2D3AE359" w14:textId="77777777" w:rsidR="005F3EBC" w:rsidRPr="003810EB" w:rsidRDefault="005F3EBC" w:rsidP="005F3EBC">
            <w:pPr>
              <w:rPr>
                <w:sz w:val="16"/>
                <w:szCs w:val="16"/>
              </w:rPr>
            </w:pPr>
            <w:r w:rsidRPr="003810EB">
              <w:rPr>
                <w:sz w:val="16"/>
                <w:szCs w:val="16"/>
              </w:rPr>
              <w:t>21.52</w:t>
            </w:r>
          </w:p>
        </w:tc>
        <w:tc>
          <w:tcPr>
            <w:tcW w:w="747" w:type="dxa"/>
          </w:tcPr>
          <w:p w14:paraId="47308CDF" w14:textId="47C4FF6E" w:rsidR="005F3EBC" w:rsidRPr="003810EB" w:rsidRDefault="005F3EBC" w:rsidP="005F3EBC">
            <w:pPr>
              <w:rPr>
                <w:sz w:val="16"/>
                <w:szCs w:val="16"/>
              </w:rPr>
            </w:pPr>
            <w:r w:rsidRPr="003810EB">
              <w:rPr>
                <w:sz w:val="16"/>
                <w:szCs w:val="16"/>
              </w:rPr>
              <w:t>49.6</w:t>
            </w:r>
            <w:r w:rsidR="00A965EC">
              <w:rPr>
                <w:sz w:val="16"/>
                <w:szCs w:val="16"/>
              </w:rPr>
              <w:t>9</w:t>
            </w:r>
          </w:p>
        </w:tc>
        <w:tc>
          <w:tcPr>
            <w:tcW w:w="711" w:type="dxa"/>
          </w:tcPr>
          <w:p w14:paraId="2C99220D" w14:textId="77777777" w:rsidR="005F3EBC" w:rsidRPr="003810EB" w:rsidRDefault="005F3EBC" w:rsidP="005F3EBC">
            <w:pPr>
              <w:rPr>
                <w:sz w:val="16"/>
                <w:szCs w:val="16"/>
              </w:rPr>
            </w:pPr>
            <w:r w:rsidRPr="003810EB">
              <w:rPr>
                <w:sz w:val="16"/>
                <w:szCs w:val="16"/>
              </w:rPr>
              <w:t>54.05</w:t>
            </w:r>
          </w:p>
        </w:tc>
        <w:tc>
          <w:tcPr>
            <w:tcW w:w="701" w:type="dxa"/>
          </w:tcPr>
          <w:p w14:paraId="09BC1ACD" w14:textId="350FF657" w:rsidR="005F3EBC" w:rsidRPr="003810EB" w:rsidRDefault="005F3EBC" w:rsidP="005F3EBC">
            <w:pPr>
              <w:rPr>
                <w:sz w:val="16"/>
                <w:szCs w:val="16"/>
              </w:rPr>
            </w:pPr>
            <w:r w:rsidRPr="003810EB">
              <w:rPr>
                <w:sz w:val="16"/>
                <w:szCs w:val="16"/>
              </w:rPr>
              <w:t>53.4</w:t>
            </w:r>
            <w:r w:rsidR="00A965EC">
              <w:rPr>
                <w:sz w:val="16"/>
                <w:szCs w:val="16"/>
              </w:rPr>
              <w:t>3</w:t>
            </w:r>
          </w:p>
        </w:tc>
        <w:tc>
          <w:tcPr>
            <w:tcW w:w="747" w:type="dxa"/>
          </w:tcPr>
          <w:p w14:paraId="105CE84B" w14:textId="77777777" w:rsidR="005F3EBC" w:rsidRPr="003810EB" w:rsidRDefault="005F3EBC" w:rsidP="005F3EBC">
            <w:pPr>
              <w:rPr>
                <w:sz w:val="16"/>
                <w:szCs w:val="16"/>
              </w:rPr>
            </w:pPr>
            <w:r w:rsidRPr="003810EB">
              <w:rPr>
                <w:sz w:val="16"/>
                <w:szCs w:val="16"/>
              </w:rPr>
              <w:t>57.67</w:t>
            </w:r>
          </w:p>
        </w:tc>
        <w:tc>
          <w:tcPr>
            <w:tcW w:w="891" w:type="dxa"/>
          </w:tcPr>
          <w:p w14:paraId="5748331A" w14:textId="77777777" w:rsidR="005F3EBC" w:rsidRPr="003810EB" w:rsidRDefault="005F3EBC" w:rsidP="005F3EBC">
            <w:pPr>
              <w:rPr>
                <w:sz w:val="16"/>
                <w:szCs w:val="16"/>
              </w:rPr>
            </w:pPr>
            <w:r w:rsidRPr="003810EB">
              <w:rPr>
                <w:sz w:val="16"/>
                <w:szCs w:val="16"/>
              </w:rPr>
              <w:t>78.80</w:t>
            </w:r>
          </w:p>
        </w:tc>
        <w:tc>
          <w:tcPr>
            <w:tcW w:w="847" w:type="dxa"/>
          </w:tcPr>
          <w:p w14:paraId="07DD4C95" w14:textId="77777777" w:rsidR="005F3EBC" w:rsidRPr="003810EB" w:rsidRDefault="005F3EBC" w:rsidP="005F3EBC">
            <w:pPr>
              <w:rPr>
                <w:sz w:val="16"/>
                <w:szCs w:val="16"/>
              </w:rPr>
            </w:pPr>
            <w:r>
              <w:rPr>
                <w:sz w:val="16"/>
                <w:szCs w:val="16"/>
              </w:rPr>
              <w:t>6.58</w:t>
            </w:r>
          </w:p>
        </w:tc>
      </w:tr>
      <w:tr w:rsidR="00A965EC" w:rsidRPr="003810EB" w14:paraId="1B3CBECB" w14:textId="77777777" w:rsidTr="005F3EBC">
        <w:tc>
          <w:tcPr>
            <w:tcW w:w="1052" w:type="dxa"/>
          </w:tcPr>
          <w:p w14:paraId="6C066001" w14:textId="2BD42FDA" w:rsidR="005F3EBC" w:rsidRPr="003810EB" w:rsidRDefault="005F3EBC" w:rsidP="005F3EBC">
            <w:pPr>
              <w:rPr>
                <w:sz w:val="16"/>
                <w:szCs w:val="16"/>
              </w:rPr>
            </w:pPr>
            <w:r w:rsidRPr="003810EB">
              <w:rPr>
                <w:sz w:val="16"/>
                <w:szCs w:val="16"/>
              </w:rPr>
              <w:t xml:space="preserve">Median Age </w:t>
            </w:r>
          </w:p>
        </w:tc>
        <w:tc>
          <w:tcPr>
            <w:tcW w:w="990" w:type="dxa"/>
          </w:tcPr>
          <w:p w14:paraId="4B9DF40F" w14:textId="55638400" w:rsidR="005F3EBC" w:rsidRPr="003810EB" w:rsidRDefault="0088075F" w:rsidP="005F3EBC">
            <w:pPr>
              <w:rPr>
                <w:sz w:val="16"/>
                <w:szCs w:val="16"/>
              </w:rPr>
            </w:pPr>
            <w:r>
              <w:rPr>
                <w:sz w:val="16"/>
                <w:szCs w:val="16"/>
              </w:rPr>
              <w:t>ACS</w:t>
            </w:r>
          </w:p>
        </w:tc>
        <w:tc>
          <w:tcPr>
            <w:tcW w:w="729" w:type="dxa"/>
          </w:tcPr>
          <w:p w14:paraId="05A8BA4C" w14:textId="24F623E0" w:rsidR="005F3EBC" w:rsidRPr="003810EB" w:rsidRDefault="005F3EBC" w:rsidP="005F3EBC">
            <w:pPr>
              <w:rPr>
                <w:sz w:val="16"/>
                <w:szCs w:val="16"/>
              </w:rPr>
            </w:pPr>
            <w:r w:rsidRPr="003810EB">
              <w:rPr>
                <w:sz w:val="16"/>
                <w:szCs w:val="16"/>
              </w:rPr>
              <w:t xml:space="preserve">2014-2018 </w:t>
            </w:r>
          </w:p>
        </w:tc>
        <w:tc>
          <w:tcPr>
            <w:tcW w:w="1071" w:type="dxa"/>
          </w:tcPr>
          <w:p w14:paraId="34FF96BB" w14:textId="328A6674" w:rsidR="005F3EBC" w:rsidRPr="003810EB" w:rsidRDefault="005F3EBC" w:rsidP="005F3EBC">
            <w:pPr>
              <w:rPr>
                <w:sz w:val="16"/>
                <w:szCs w:val="16"/>
              </w:rPr>
            </w:pPr>
            <w:r w:rsidRPr="003810EB">
              <w:rPr>
                <w:sz w:val="16"/>
                <w:szCs w:val="16"/>
              </w:rPr>
              <w:t>3</w:t>
            </w:r>
            <w:r>
              <w:rPr>
                <w:sz w:val="16"/>
                <w:szCs w:val="16"/>
              </w:rPr>
              <w:t>,134</w:t>
            </w:r>
          </w:p>
        </w:tc>
        <w:tc>
          <w:tcPr>
            <w:tcW w:w="864" w:type="dxa"/>
          </w:tcPr>
          <w:p w14:paraId="4C464259" w14:textId="77777777" w:rsidR="005F3EBC" w:rsidRPr="003810EB" w:rsidRDefault="005F3EBC" w:rsidP="005F3EBC">
            <w:pPr>
              <w:rPr>
                <w:sz w:val="16"/>
                <w:szCs w:val="16"/>
              </w:rPr>
            </w:pPr>
            <w:r w:rsidRPr="003810EB">
              <w:rPr>
                <w:sz w:val="16"/>
                <w:szCs w:val="16"/>
              </w:rPr>
              <w:t>21.70</w:t>
            </w:r>
          </w:p>
        </w:tc>
        <w:tc>
          <w:tcPr>
            <w:tcW w:w="747" w:type="dxa"/>
          </w:tcPr>
          <w:p w14:paraId="3E6C35EF" w14:textId="77777777" w:rsidR="005F3EBC" w:rsidRPr="003810EB" w:rsidRDefault="005F3EBC" w:rsidP="005F3EBC">
            <w:pPr>
              <w:rPr>
                <w:sz w:val="16"/>
                <w:szCs w:val="16"/>
              </w:rPr>
            </w:pPr>
            <w:r w:rsidRPr="003810EB">
              <w:rPr>
                <w:sz w:val="16"/>
                <w:szCs w:val="16"/>
              </w:rPr>
              <w:t>38.00</w:t>
            </w:r>
          </w:p>
        </w:tc>
        <w:tc>
          <w:tcPr>
            <w:tcW w:w="711" w:type="dxa"/>
          </w:tcPr>
          <w:p w14:paraId="585DF75A" w14:textId="77777777" w:rsidR="005F3EBC" w:rsidRPr="003810EB" w:rsidRDefault="005F3EBC" w:rsidP="005F3EBC">
            <w:pPr>
              <w:rPr>
                <w:sz w:val="16"/>
                <w:szCs w:val="16"/>
              </w:rPr>
            </w:pPr>
            <w:r w:rsidRPr="003810EB">
              <w:rPr>
                <w:sz w:val="16"/>
                <w:szCs w:val="16"/>
              </w:rPr>
              <w:t>41.20</w:t>
            </w:r>
          </w:p>
        </w:tc>
        <w:tc>
          <w:tcPr>
            <w:tcW w:w="701" w:type="dxa"/>
          </w:tcPr>
          <w:p w14:paraId="27E71642" w14:textId="23A7AC2D" w:rsidR="005F3EBC" w:rsidRPr="003810EB" w:rsidRDefault="005F3EBC" w:rsidP="005F3EBC">
            <w:pPr>
              <w:rPr>
                <w:sz w:val="16"/>
                <w:szCs w:val="16"/>
              </w:rPr>
            </w:pPr>
            <w:r w:rsidRPr="003810EB">
              <w:rPr>
                <w:sz w:val="16"/>
                <w:szCs w:val="16"/>
              </w:rPr>
              <w:t>41.</w:t>
            </w:r>
            <w:r w:rsidR="00A965EC">
              <w:rPr>
                <w:sz w:val="16"/>
                <w:szCs w:val="16"/>
              </w:rPr>
              <w:t>30</w:t>
            </w:r>
          </w:p>
        </w:tc>
        <w:tc>
          <w:tcPr>
            <w:tcW w:w="747" w:type="dxa"/>
          </w:tcPr>
          <w:p w14:paraId="674D9E4B" w14:textId="77777777" w:rsidR="005F3EBC" w:rsidRPr="003810EB" w:rsidRDefault="005F3EBC" w:rsidP="005F3EBC">
            <w:pPr>
              <w:rPr>
                <w:sz w:val="16"/>
                <w:szCs w:val="16"/>
              </w:rPr>
            </w:pPr>
            <w:r w:rsidRPr="003810EB">
              <w:rPr>
                <w:sz w:val="16"/>
                <w:szCs w:val="16"/>
              </w:rPr>
              <w:t>44.40</w:t>
            </w:r>
          </w:p>
        </w:tc>
        <w:tc>
          <w:tcPr>
            <w:tcW w:w="891" w:type="dxa"/>
          </w:tcPr>
          <w:p w14:paraId="27BE858E" w14:textId="77777777" w:rsidR="005F3EBC" w:rsidRPr="003810EB" w:rsidRDefault="005F3EBC" w:rsidP="005F3EBC">
            <w:pPr>
              <w:rPr>
                <w:sz w:val="16"/>
                <w:szCs w:val="16"/>
              </w:rPr>
            </w:pPr>
            <w:r w:rsidRPr="003810EB">
              <w:rPr>
                <w:sz w:val="16"/>
                <w:szCs w:val="16"/>
              </w:rPr>
              <w:t>67.00</w:t>
            </w:r>
          </w:p>
        </w:tc>
        <w:tc>
          <w:tcPr>
            <w:tcW w:w="847" w:type="dxa"/>
          </w:tcPr>
          <w:p w14:paraId="5316580D" w14:textId="77777777" w:rsidR="005F3EBC" w:rsidRPr="003810EB" w:rsidRDefault="005F3EBC" w:rsidP="005F3EBC">
            <w:pPr>
              <w:rPr>
                <w:sz w:val="16"/>
                <w:szCs w:val="16"/>
              </w:rPr>
            </w:pPr>
            <w:r>
              <w:rPr>
                <w:sz w:val="16"/>
                <w:szCs w:val="16"/>
              </w:rPr>
              <w:t>5.40</w:t>
            </w:r>
          </w:p>
        </w:tc>
      </w:tr>
      <w:tr w:rsidR="00A965EC" w:rsidRPr="003810EB" w14:paraId="469C9BAB" w14:textId="77777777" w:rsidTr="005F3EBC">
        <w:tc>
          <w:tcPr>
            <w:tcW w:w="1052" w:type="dxa"/>
          </w:tcPr>
          <w:p w14:paraId="047043F2" w14:textId="2AC4E513" w:rsidR="005F3EBC" w:rsidRPr="003810EB" w:rsidRDefault="005F3EBC" w:rsidP="005F3EBC">
            <w:pPr>
              <w:rPr>
                <w:sz w:val="16"/>
                <w:szCs w:val="16"/>
              </w:rPr>
            </w:pPr>
            <w:r w:rsidRPr="003810EB">
              <w:rPr>
                <w:sz w:val="16"/>
                <w:szCs w:val="16"/>
              </w:rPr>
              <w:t>Percent of Population Female</w:t>
            </w:r>
          </w:p>
        </w:tc>
        <w:tc>
          <w:tcPr>
            <w:tcW w:w="990" w:type="dxa"/>
          </w:tcPr>
          <w:p w14:paraId="61EB585B" w14:textId="587ECD70" w:rsidR="005F3EBC" w:rsidRPr="003810EB" w:rsidRDefault="0088075F" w:rsidP="005F3EBC">
            <w:pPr>
              <w:rPr>
                <w:sz w:val="16"/>
                <w:szCs w:val="16"/>
              </w:rPr>
            </w:pPr>
            <w:r>
              <w:rPr>
                <w:sz w:val="16"/>
                <w:szCs w:val="16"/>
              </w:rPr>
              <w:t>ACS</w:t>
            </w:r>
          </w:p>
        </w:tc>
        <w:tc>
          <w:tcPr>
            <w:tcW w:w="729" w:type="dxa"/>
          </w:tcPr>
          <w:p w14:paraId="1CA972CD" w14:textId="431DBF3F" w:rsidR="005F3EBC" w:rsidRPr="003810EB" w:rsidRDefault="005F3EBC" w:rsidP="005F3EBC">
            <w:pPr>
              <w:rPr>
                <w:sz w:val="16"/>
                <w:szCs w:val="16"/>
              </w:rPr>
            </w:pPr>
            <w:r w:rsidRPr="003810EB">
              <w:rPr>
                <w:sz w:val="16"/>
                <w:szCs w:val="16"/>
              </w:rPr>
              <w:t>2014-2018)</w:t>
            </w:r>
          </w:p>
        </w:tc>
        <w:tc>
          <w:tcPr>
            <w:tcW w:w="1071" w:type="dxa"/>
          </w:tcPr>
          <w:p w14:paraId="2BA5F0D9" w14:textId="07A2AB90" w:rsidR="005F3EBC" w:rsidRPr="003810EB" w:rsidRDefault="005F3EBC" w:rsidP="005F3EBC">
            <w:pPr>
              <w:rPr>
                <w:sz w:val="16"/>
                <w:szCs w:val="16"/>
              </w:rPr>
            </w:pPr>
            <w:r w:rsidRPr="003810EB">
              <w:rPr>
                <w:sz w:val="16"/>
                <w:szCs w:val="16"/>
              </w:rPr>
              <w:t>3</w:t>
            </w:r>
            <w:r>
              <w:rPr>
                <w:sz w:val="16"/>
                <w:szCs w:val="16"/>
              </w:rPr>
              <w:t>,134</w:t>
            </w:r>
          </w:p>
        </w:tc>
        <w:tc>
          <w:tcPr>
            <w:tcW w:w="864" w:type="dxa"/>
          </w:tcPr>
          <w:p w14:paraId="18158E86" w14:textId="77777777" w:rsidR="005F3EBC" w:rsidRPr="003810EB" w:rsidRDefault="005F3EBC" w:rsidP="005F3EBC">
            <w:pPr>
              <w:rPr>
                <w:sz w:val="16"/>
                <w:szCs w:val="16"/>
              </w:rPr>
            </w:pPr>
            <w:r w:rsidRPr="003810EB">
              <w:rPr>
                <w:sz w:val="16"/>
                <w:szCs w:val="16"/>
              </w:rPr>
              <w:t>21.00</w:t>
            </w:r>
          </w:p>
        </w:tc>
        <w:tc>
          <w:tcPr>
            <w:tcW w:w="747" w:type="dxa"/>
          </w:tcPr>
          <w:p w14:paraId="0E096E6B" w14:textId="77777777" w:rsidR="005F3EBC" w:rsidRPr="003810EB" w:rsidRDefault="005F3EBC" w:rsidP="005F3EBC">
            <w:pPr>
              <w:rPr>
                <w:sz w:val="16"/>
                <w:szCs w:val="16"/>
              </w:rPr>
            </w:pPr>
            <w:r w:rsidRPr="003810EB">
              <w:rPr>
                <w:sz w:val="16"/>
                <w:szCs w:val="16"/>
              </w:rPr>
              <w:t>49.41</w:t>
            </w:r>
          </w:p>
        </w:tc>
        <w:tc>
          <w:tcPr>
            <w:tcW w:w="711" w:type="dxa"/>
          </w:tcPr>
          <w:p w14:paraId="1ADDBA24" w14:textId="77777777" w:rsidR="005F3EBC" w:rsidRPr="003810EB" w:rsidRDefault="005F3EBC" w:rsidP="005F3EBC">
            <w:pPr>
              <w:rPr>
                <w:sz w:val="16"/>
                <w:szCs w:val="16"/>
              </w:rPr>
            </w:pPr>
            <w:r w:rsidRPr="003810EB">
              <w:rPr>
                <w:sz w:val="16"/>
                <w:szCs w:val="16"/>
              </w:rPr>
              <w:t>50.38</w:t>
            </w:r>
          </w:p>
        </w:tc>
        <w:tc>
          <w:tcPr>
            <w:tcW w:w="701" w:type="dxa"/>
          </w:tcPr>
          <w:p w14:paraId="473AC48E" w14:textId="77777777" w:rsidR="005F3EBC" w:rsidRPr="003810EB" w:rsidRDefault="005F3EBC" w:rsidP="005F3EBC">
            <w:pPr>
              <w:rPr>
                <w:sz w:val="16"/>
                <w:szCs w:val="16"/>
              </w:rPr>
            </w:pPr>
            <w:r w:rsidRPr="003810EB">
              <w:rPr>
                <w:sz w:val="16"/>
                <w:szCs w:val="16"/>
              </w:rPr>
              <w:t>49.92</w:t>
            </w:r>
          </w:p>
        </w:tc>
        <w:tc>
          <w:tcPr>
            <w:tcW w:w="747" w:type="dxa"/>
          </w:tcPr>
          <w:p w14:paraId="34934E62" w14:textId="77777777" w:rsidR="005F3EBC" w:rsidRPr="003810EB" w:rsidRDefault="005F3EBC" w:rsidP="005F3EBC">
            <w:pPr>
              <w:rPr>
                <w:sz w:val="16"/>
                <w:szCs w:val="16"/>
              </w:rPr>
            </w:pPr>
            <w:r w:rsidRPr="003810EB">
              <w:rPr>
                <w:sz w:val="16"/>
                <w:szCs w:val="16"/>
              </w:rPr>
              <w:t>51.11</w:t>
            </w:r>
          </w:p>
        </w:tc>
        <w:tc>
          <w:tcPr>
            <w:tcW w:w="891" w:type="dxa"/>
          </w:tcPr>
          <w:p w14:paraId="1232D46E" w14:textId="77777777" w:rsidR="005F3EBC" w:rsidRPr="003810EB" w:rsidRDefault="005F3EBC" w:rsidP="005F3EBC">
            <w:pPr>
              <w:rPr>
                <w:sz w:val="16"/>
                <w:szCs w:val="16"/>
              </w:rPr>
            </w:pPr>
            <w:r w:rsidRPr="003810EB">
              <w:rPr>
                <w:sz w:val="16"/>
                <w:szCs w:val="16"/>
              </w:rPr>
              <w:t>58.61</w:t>
            </w:r>
          </w:p>
        </w:tc>
        <w:tc>
          <w:tcPr>
            <w:tcW w:w="847" w:type="dxa"/>
          </w:tcPr>
          <w:p w14:paraId="430C36BC" w14:textId="77777777" w:rsidR="005F3EBC" w:rsidRPr="003810EB" w:rsidRDefault="005F3EBC" w:rsidP="005F3EBC">
            <w:pPr>
              <w:rPr>
                <w:sz w:val="16"/>
                <w:szCs w:val="16"/>
              </w:rPr>
            </w:pPr>
            <w:r>
              <w:rPr>
                <w:sz w:val="16"/>
                <w:szCs w:val="16"/>
              </w:rPr>
              <w:t>2.38</w:t>
            </w:r>
          </w:p>
        </w:tc>
      </w:tr>
      <w:tr w:rsidR="00A965EC" w:rsidRPr="003810EB" w14:paraId="3A8678B1" w14:textId="77777777" w:rsidTr="005F3EBC">
        <w:tc>
          <w:tcPr>
            <w:tcW w:w="1052" w:type="dxa"/>
          </w:tcPr>
          <w:p w14:paraId="010CD301" w14:textId="55B8BA03" w:rsidR="005F3EBC" w:rsidRPr="003810EB" w:rsidRDefault="005F3EBC" w:rsidP="005F3EBC">
            <w:pPr>
              <w:rPr>
                <w:sz w:val="16"/>
                <w:szCs w:val="16"/>
              </w:rPr>
            </w:pPr>
            <w:r w:rsidRPr="003810EB">
              <w:rPr>
                <w:sz w:val="16"/>
                <w:szCs w:val="16"/>
              </w:rPr>
              <w:t>Percent of Population Non-Hispanic White</w:t>
            </w:r>
          </w:p>
        </w:tc>
        <w:tc>
          <w:tcPr>
            <w:tcW w:w="990" w:type="dxa"/>
          </w:tcPr>
          <w:p w14:paraId="640785B5" w14:textId="685CEA41" w:rsidR="005F3EBC" w:rsidRPr="003810EB" w:rsidRDefault="0088075F" w:rsidP="005F3EBC">
            <w:pPr>
              <w:rPr>
                <w:sz w:val="16"/>
                <w:szCs w:val="16"/>
              </w:rPr>
            </w:pPr>
            <w:r>
              <w:rPr>
                <w:sz w:val="16"/>
                <w:szCs w:val="16"/>
              </w:rPr>
              <w:t>ACS</w:t>
            </w:r>
          </w:p>
        </w:tc>
        <w:tc>
          <w:tcPr>
            <w:tcW w:w="729" w:type="dxa"/>
          </w:tcPr>
          <w:p w14:paraId="0FA16160" w14:textId="673E9A9E" w:rsidR="005F3EBC" w:rsidRPr="003810EB" w:rsidRDefault="005F3EBC" w:rsidP="005F3EBC">
            <w:pPr>
              <w:rPr>
                <w:sz w:val="16"/>
                <w:szCs w:val="16"/>
              </w:rPr>
            </w:pPr>
            <w:r w:rsidRPr="003810EB">
              <w:rPr>
                <w:sz w:val="16"/>
                <w:szCs w:val="16"/>
              </w:rPr>
              <w:t xml:space="preserve">2014-2018 </w:t>
            </w:r>
          </w:p>
        </w:tc>
        <w:tc>
          <w:tcPr>
            <w:tcW w:w="1071" w:type="dxa"/>
          </w:tcPr>
          <w:p w14:paraId="3D215F0A" w14:textId="5C08779E" w:rsidR="005F3EBC" w:rsidRPr="003810EB" w:rsidRDefault="005F3EBC" w:rsidP="005F3EBC">
            <w:pPr>
              <w:rPr>
                <w:sz w:val="16"/>
                <w:szCs w:val="16"/>
              </w:rPr>
            </w:pPr>
            <w:r w:rsidRPr="003810EB">
              <w:rPr>
                <w:sz w:val="16"/>
                <w:szCs w:val="16"/>
              </w:rPr>
              <w:t>3</w:t>
            </w:r>
            <w:r>
              <w:rPr>
                <w:sz w:val="16"/>
                <w:szCs w:val="16"/>
              </w:rPr>
              <w:t>,134</w:t>
            </w:r>
          </w:p>
        </w:tc>
        <w:tc>
          <w:tcPr>
            <w:tcW w:w="864" w:type="dxa"/>
          </w:tcPr>
          <w:p w14:paraId="4447E131" w14:textId="5250D164" w:rsidR="005F3EBC" w:rsidRPr="003810EB" w:rsidRDefault="005F3EBC" w:rsidP="005F3EBC">
            <w:pPr>
              <w:rPr>
                <w:sz w:val="16"/>
                <w:szCs w:val="16"/>
              </w:rPr>
            </w:pPr>
            <w:r w:rsidRPr="003810EB">
              <w:rPr>
                <w:sz w:val="16"/>
                <w:szCs w:val="16"/>
              </w:rPr>
              <w:t>0.7</w:t>
            </w:r>
            <w:r w:rsidR="00A965EC">
              <w:rPr>
                <w:sz w:val="16"/>
                <w:szCs w:val="16"/>
              </w:rPr>
              <w:t>3</w:t>
            </w:r>
          </w:p>
        </w:tc>
        <w:tc>
          <w:tcPr>
            <w:tcW w:w="747" w:type="dxa"/>
          </w:tcPr>
          <w:p w14:paraId="1496F77C" w14:textId="77777777" w:rsidR="005F3EBC" w:rsidRPr="003810EB" w:rsidRDefault="005F3EBC" w:rsidP="005F3EBC">
            <w:pPr>
              <w:rPr>
                <w:sz w:val="16"/>
                <w:szCs w:val="16"/>
              </w:rPr>
            </w:pPr>
            <w:r w:rsidRPr="003810EB">
              <w:rPr>
                <w:sz w:val="16"/>
                <w:szCs w:val="16"/>
              </w:rPr>
              <w:t>64.87</w:t>
            </w:r>
          </w:p>
        </w:tc>
        <w:tc>
          <w:tcPr>
            <w:tcW w:w="711" w:type="dxa"/>
          </w:tcPr>
          <w:p w14:paraId="7EA10BFC" w14:textId="430DFDAA" w:rsidR="005F3EBC" w:rsidRPr="003810EB" w:rsidRDefault="005F3EBC" w:rsidP="005F3EBC">
            <w:pPr>
              <w:rPr>
                <w:sz w:val="16"/>
                <w:szCs w:val="16"/>
              </w:rPr>
            </w:pPr>
            <w:r w:rsidRPr="003810EB">
              <w:rPr>
                <w:sz w:val="16"/>
                <w:szCs w:val="16"/>
              </w:rPr>
              <w:t>8</w:t>
            </w:r>
            <w:r w:rsidR="00A965EC">
              <w:rPr>
                <w:sz w:val="16"/>
                <w:szCs w:val="16"/>
              </w:rPr>
              <w:t>4.00</w:t>
            </w:r>
          </w:p>
        </w:tc>
        <w:tc>
          <w:tcPr>
            <w:tcW w:w="701" w:type="dxa"/>
          </w:tcPr>
          <w:p w14:paraId="0355CEBE" w14:textId="7613CABA" w:rsidR="005F3EBC" w:rsidRPr="003810EB" w:rsidRDefault="005F3EBC" w:rsidP="005F3EBC">
            <w:pPr>
              <w:rPr>
                <w:sz w:val="16"/>
                <w:szCs w:val="16"/>
              </w:rPr>
            </w:pPr>
            <w:r w:rsidRPr="003810EB">
              <w:rPr>
                <w:sz w:val="16"/>
                <w:szCs w:val="16"/>
              </w:rPr>
              <w:t>76.5</w:t>
            </w:r>
            <w:r w:rsidR="00A965EC">
              <w:rPr>
                <w:sz w:val="16"/>
                <w:szCs w:val="16"/>
              </w:rPr>
              <w:t>8</w:t>
            </w:r>
          </w:p>
        </w:tc>
        <w:tc>
          <w:tcPr>
            <w:tcW w:w="747" w:type="dxa"/>
          </w:tcPr>
          <w:p w14:paraId="0DE8FCCF" w14:textId="77777777" w:rsidR="005F3EBC" w:rsidRPr="003810EB" w:rsidRDefault="005F3EBC" w:rsidP="005F3EBC">
            <w:pPr>
              <w:rPr>
                <w:sz w:val="16"/>
                <w:szCs w:val="16"/>
              </w:rPr>
            </w:pPr>
            <w:r w:rsidRPr="003810EB">
              <w:rPr>
                <w:sz w:val="16"/>
                <w:szCs w:val="16"/>
              </w:rPr>
              <w:t>92.70</w:t>
            </w:r>
          </w:p>
        </w:tc>
        <w:tc>
          <w:tcPr>
            <w:tcW w:w="891" w:type="dxa"/>
          </w:tcPr>
          <w:p w14:paraId="3E374400" w14:textId="77777777" w:rsidR="005F3EBC" w:rsidRPr="003810EB" w:rsidRDefault="005F3EBC" w:rsidP="005F3EBC">
            <w:pPr>
              <w:rPr>
                <w:sz w:val="16"/>
                <w:szCs w:val="16"/>
              </w:rPr>
            </w:pPr>
            <w:r w:rsidRPr="003810EB">
              <w:rPr>
                <w:sz w:val="16"/>
                <w:szCs w:val="16"/>
              </w:rPr>
              <w:t>100.00</w:t>
            </w:r>
          </w:p>
        </w:tc>
        <w:tc>
          <w:tcPr>
            <w:tcW w:w="847" w:type="dxa"/>
          </w:tcPr>
          <w:p w14:paraId="693893AE" w14:textId="0FB57E3B" w:rsidR="005F3EBC" w:rsidRPr="003810EB" w:rsidRDefault="005F3EBC" w:rsidP="005F3EBC">
            <w:pPr>
              <w:rPr>
                <w:sz w:val="16"/>
                <w:szCs w:val="16"/>
              </w:rPr>
            </w:pPr>
            <w:r>
              <w:rPr>
                <w:sz w:val="16"/>
                <w:szCs w:val="16"/>
              </w:rPr>
              <w:t>20.</w:t>
            </w:r>
            <w:r w:rsidR="00A965EC">
              <w:rPr>
                <w:sz w:val="16"/>
                <w:szCs w:val="16"/>
              </w:rPr>
              <w:t>07</w:t>
            </w:r>
          </w:p>
        </w:tc>
      </w:tr>
      <w:tr w:rsidR="00A965EC" w:rsidRPr="003810EB" w14:paraId="6385952C" w14:textId="77777777" w:rsidTr="005F3EBC">
        <w:tc>
          <w:tcPr>
            <w:tcW w:w="1052" w:type="dxa"/>
          </w:tcPr>
          <w:p w14:paraId="53D0E927" w14:textId="0DFA486A" w:rsidR="005F3EBC" w:rsidRPr="003810EB" w:rsidRDefault="005F3EBC" w:rsidP="005F3EBC">
            <w:pPr>
              <w:rPr>
                <w:sz w:val="16"/>
                <w:szCs w:val="16"/>
              </w:rPr>
            </w:pPr>
            <w:r w:rsidRPr="003810EB">
              <w:rPr>
                <w:sz w:val="16"/>
                <w:szCs w:val="16"/>
              </w:rPr>
              <w:t>Percent of Population Non-</w:t>
            </w:r>
            <w:r w:rsidR="0088075F">
              <w:rPr>
                <w:sz w:val="16"/>
                <w:szCs w:val="16"/>
              </w:rPr>
              <w:t>H</w:t>
            </w:r>
            <w:r w:rsidRPr="003810EB">
              <w:rPr>
                <w:sz w:val="16"/>
                <w:szCs w:val="16"/>
              </w:rPr>
              <w:t>ispanic Black</w:t>
            </w:r>
          </w:p>
        </w:tc>
        <w:tc>
          <w:tcPr>
            <w:tcW w:w="990" w:type="dxa"/>
          </w:tcPr>
          <w:p w14:paraId="108D689E" w14:textId="6F3E889C" w:rsidR="005F3EBC" w:rsidRPr="003810EB" w:rsidRDefault="0088075F" w:rsidP="005F3EBC">
            <w:pPr>
              <w:rPr>
                <w:sz w:val="16"/>
                <w:szCs w:val="16"/>
              </w:rPr>
            </w:pPr>
            <w:r>
              <w:rPr>
                <w:sz w:val="16"/>
                <w:szCs w:val="16"/>
              </w:rPr>
              <w:t>ACS</w:t>
            </w:r>
          </w:p>
        </w:tc>
        <w:tc>
          <w:tcPr>
            <w:tcW w:w="729" w:type="dxa"/>
          </w:tcPr>
          <w:p w14:paraId="1BF33B02" w14:textId="716A0C86" w:rsidR="005F3EBC" w:rsidRPr="003810EB" w:rsidRDefault="005F3EBC" w:rsidP="005F3EBC">
            <w:pPr>
              <w:rPr>
                <w:sz w:val="16"/>
                <w:szCs w:val="16"/>
              </w:rPr>
            </w:pPr>
            <w:r w:rsidRPr="003810EB">
              <w:rPr>
                <w:sz w:val="16"/>
                <w:szCs w:val="16"/>
              </w:rPr>
              <w:t>2014-2018</w:t>
            </w:r>
          </w:p>
        </w:tc>
        <w:tc>
          <w:tcPr>
            <w:tcW w:w="1071" w:type="dxa"/>
          </w:tcPr>
          <w:p w14:paraId="5D2B8BC0" w14:textId="63FBF58A" w:rsidR="005F3EBC" w:rsidRPr="003810EB" w:rsidRDefault="005F3EBC" w:rsidP="005F3EBC">
            <w:pPr>
              <w:rPr>
                <w:sz w:val="16"/>
                <w:szCs w:val="16"/>
              </w:rPr>
            </w:pPr>
            <w:r w:rsidRPr="003810EB">
              <w:rPr>
                <w:sz w:val="16"/>
                <w:szCs w:val="16"/>
              </w:rPr>
              <w:t>3</w:t>
            </w:r>
            <w:r>
              <w:rPr>
                <w:sz w:val="16"/>
                <w:szCs w:val="16"/>
              </w:rPr>
              <w:t>,134</w:t>
            </w:r>
          </w:p>
        </w:tc>
        <w:tc>
          <w:tcPr>
            <w:tcW w:w="864" w:type="dxa"/>
          </w:tcPr>
          <w:p w14:paraId="6A9D1E49" w14:textId="77777777" w:rsidR="005F3EBC" w:rsidRPr="003810EB" w:rsidRDefault="005F3EBC" w:rsidP="005F3EBC">
            <w:pPr>
              <w:rPr>
                <w:sz w:val="16"/>
                <w:szCs w:val="16"/>
              </w:rPr>
            </w:pPr>
            <w:r w:rsidRPr="003810EB">
              <w:rPr>
                <w:sz w:val="16"/>
                <w:szCs w:val="16"/>
              </w:rPr>
              <w:t>0.00</w:t>
            </w:r>
          </w:p>
        </w:tc>
        <w:tc>
          <w:tcPr>
            <w:tcW w:w="747" w:type="dxa"/>
          </w:tcPr>
          <w:p w14:paraId="289FD90C" w14:textId="77777777" w:rsidR="005F3EBC" w:rsidRPr="003810EB" w:rsidRDefault="005F3EBC" w:rsidP="005F3EBC">
            <w:pPr>
              <w:rPr>
                <w:sz w:val="16"/>
                <w:szCs w:val="16"/>
              </w:rPr>
            </w:pPr>
            <w:r w:rsidRPr="003810EB">
              <w:rPr>
                <w:sz w:val="16"/>
                <w:szCs w:val="16"/>
              </w:rPr>
              <w:t>0.64</w:t>
            </w:r>
          </w:p>
        </w:tc>
        <w:tc>
          <w:tcPr>
            <w:tcW w:w="711" w:type="dxa"/>
          </w:tcPr>
          <w:p w14:paraId="175664DF" w14:textId="77777777" w:rsidR="005F3EBC" w:rsidRPr="003810EB" w:rsidRDefault="005F3EBC" w:rsidP="005F3EBC">
            <w:pPr>
              <w:rPr>
                <w:sz w:val="16"/>
                <w:szCs w:val="16"/>
              </w:rPr>
            </w:pPr>
            <w:r w:rsidRPr="003810EB">
              <w:rPr>
                <w:sz w:val="16"/>
                <w:szCs w:val="16"/>
              </w:rPr>
              <w:t>2.17</w:t>
            </w:r>
          </w:p>
        </w:tc>
        <w:tc>
          <w:tcPr>
            <w:tcW w:w="701" w:type="dxa"/>
          </w:tcPr>
          <w:p w14:paraId="68688BBC" w14:textId="77777777" w:rsidR="005F3EBC" w:rsidRPr="003810EB" w:rsidRDefault="005F3EBC" w:rsidP="005F3EBC">
            <w:pPr>
              <w:rPr>
                <w:sz w:val="16"/>
                <w:szCs w:val="16"/>
              </w:rPr>
            </w:pPr>
            <w:r w:rsidRPr="003810EB">
              <w:rPr>
                <w:sz w:val="16"/>
                <w:szCs w:val="16"/>
              </w:rPr>
              <w:t>8.94</w:t>
            </w:r>
          </w:p>
        </w:tc>
        <w:tc>
          <w:tcPr>
            <w:tcW w:w="747" w:type="dxa"/>
          </w:tcPr>
          <w:p w14:paraId="0DC5AB81" w14:textId="77777777" w:rsidR="005F3EBC" w:rsidRPr="003810EB" w:rsidRDefault="005F3EBC" w:rsidP="005F3EBC">
            <w:pPr>
              <w:rPr>
                <w:sz w:val="16"/>
                <w:szCs w:val="16"/>
              </w:rPr>
            </w:pPr>
            <w:r w:rsidRPr="003810EB">
              <w:rPr>
                <w:sz w:val="16"/>
                <w:szCs w:val="16"/>
              </w:rPr>
              <w:t>9.87</w:t>
            </w:r>
          </w:p>
        </w:tc>
        <w:tc>
          <w:tcPr>
            <w:tcW w:w="891" w:type="dxa"/>
          </w:tcPr>
          <w:p w14:paraId="73511F2B" w14:textId="77777777" w:rsidR="005F3EBC" w:rsidRPr="003810EB" w:rsidRDefault="005F3EBC" w:rsidP="005F3EBC">
            <w:pPr>
              <w:rPr>
                <w:sz w:val="16"/>
                <w:szCs w:val="16"/>
              </w:rPr>
            </w:pPr>
            <w:r w:rsidRPr="003810EB">
              <w:rPr>
                <w:sz w:val="16"/>
                <w:szCs w:val="16"/>
              </w:rPr>
              <w:t>87.41</w:t>
            </w:r>
          </w:p>
        </w:tc>
        <w:tc>
          <w:tcPr>
            <w:tcW w:w="847" w:type="dxa"/>
          </w:tcPr>
          <w:p w14:paraId="0A25B461" w14:textId="77777777" w:rsidR="005F3EBC" w:rsidRPr="003810EB" w:rsidRDefault="005F3EBC" w:rsidP="005F3EBC">
            <w:pPr>
              <w:rPr>
                <w:sz w:val="16"/>
                <w:szCs w:val="16"/>
              </w:rPr>
            </w:pPr>
            <w:r>
              <w:rPr>
                <w:sz w:val="16"/>
                <w:szCs w:val="16"/>
              </w:rPr>
              <w:t>14.48</w:t>
            </w:r>
          </w:p>
        </w:tc>
      </w:tr>
      <w:tr w:rsidR="00A965EC" w:rsidRPr="003810EB" w14:paraId="5F803A25" w14:textId="77777777" w:rsidTr="005F3EBC">
        <w:tc>
          <w:tcPr>
            <w:tcW w:w="1052" w:type="dxa"/>
          </w:tcPr>
          <w:p w14:paraId="16B8B212" w14:textId="3A241527" w:rsidR="005F3EBC" w:rsidRPr="003810EB" w:rsidRDefault="005F3EBC" w:rsidP="005F3EBC">
            <w:pPr>
              <w:rPr>
                <w:sz w:val="16"/>
                <w:szCs w:val="16"/>
              </w:rPr>
            </w:pPr>
            <w:r w:rsidRPr="003810EB">
              <w:rPr>
                <w:sz w:val="16"/>
                <w:szCs w:val="16"/>
              </w:rPr>
              <w:t>Percent of Population Non-Hispanic American Indian and Alaskan Native</w:t>
            </w:r>
          </w:p>
        </w:tc>
        <w:tc>
          <w:tcPr>
            <w:tcW w:w="990" w:type="dxa"/>
          </w:tcPr>
          <w:p w14:paraId="46942465" w14:textId="53C7DD81" w:rsidR="005F3EBC" w:rsidRPr="003810EB" w:rsidRDefault="0088075F" w:rsidP="005F3EBC">
            <w:pPr>
              <w:rPr>
                <w:sz w:val="16"/>
                <w:szCs w:val="16"/>
              </w:rPr>
            </w:pPr>
            <w:r>
              <w:rPr>
                <w:sz w:val="16"/>
                <w:szCs w:val="16"/>
              </w:rPr>
              <w:t>ACS</w:t>
            </w:r>
          </w:p>
        </w:tc>
        <w:tc>
          <w:tcPr>
            <w:tcW w:w="729" w:type="dxa"/>
          </w:tcPr>
          <w:p w14:paraId="3C4517F3" w14:textId="0E0FB807" w:rsidR="005F3EBC" w:rsidRPr="003810EB" w:rsidRDefault="005F3EBC" w:rsidP="005F3EBC">
            <w:pPr>
              <w:rPr>
                <w:sz w:val="16"/>
                <w:szCs w:val="16"/>
              </w:rPr>
            </w:pPr>
            <w:r w:rsidRPr="003810EB">
              <w:rPr>
                <w:sz w:val="16"/>
                <w:szCs w:val="16"/>
              </w:rPr>
              <w:t>2014-2018</w:t>
            </w:r>
          </w:p>
        </w:tc>
        <w:tc>
          <w:tcPr>
            <w:tcW w:w="1071" w:type="dxa"/>
          </w:tcPr>
          <w:p w14:paraId="41B49646" w14:textId="032A9F9A" w:rsidR="005F3EBC" w:rsidRPr="003810EB" w:rsidRDefault="005F3EBC" w:rsidP="005F3EBC">
            <w:pPr>
              <w:rPr>
                <w:sz w:val="16"/>
                <w:szCs w:val="16"/>
              </w:rPr>
            </w:pPr>
            <w:r w:rsidRPr="003810EB">
              <w:rPr>
                <w:sz w:val="16"/>
                <w:szCs w:val="16"/>
              </w:rPr>
              <w:t>3</w:t>
            </w:r>
            <w:r>
              <w:rPr>
                <w:sz w:val="16"/>
                <w:szCs w:val="16"/>
              </w:rPr>
              <w:t>,134</w:t>
            </w:r>
          </w:p>
        </w:tc>
        <w:tc>
          <w:tcPr>
            <w:tcW w:w="864" w:type="dxa"/>
          </w:tcPr>
          <w:p w14:paraId="47F5E2D5" w14:textId="77777777" w:rsidR="005F3EBC" w:rsidRPr="003810EB" w:rsidRDefault="005F3EBC" w:rsidP="005F3EBC">
            <w:pPr>
              <w:rPr>
                <w:sz w:val="16"/>
                <w:szCs w:val="16"/>
              </w:rPr>
            </w:pPr>
            <w:r w:rsidRPr="003810EB">
              <w:rPr>
                <w:sz w:val="16"/>
                <w:szCs w:val="16"/>
              </w:rPr>
              <w:t>0.00</w:t>
            </w:r>
          </w:p>
        </w:tc>
        <w:tc>
          <w:tcPr>
            <w:tcW w:w="747" w:type="dxa"/>
          </w:tcPr>
          <w:p w14:paraId="3F0BD255" w14:textId="77777777" w:rsidR="005F3EBC" w:rsidRPr="003810EB" w:rsidRDefault="005F3EBC" w:rsidP="005F3EBC">
            <w:pPr>
              <w:rPr>
                <w:sz w:val="16"/>
                <w:szCs w:val="16"/>
              </w:rPr>
            </w:pPr>
            <w:r w:rsidRPr="003810EB">
              <w:rPr>
                <w:sz w:val="16"/>
                <w:szCs w:val="16"/>
              </w:rPr>
              <w:t>0.13</w:t>
            </w:r>
          </w:p>
        </w:tc>
        <w:tc>
          <w:tcPr>
            <w:tcW w:w="711" w:type="dxa"/>
          </w:tcPr>
          <w:p w14:paraId="4390CF42" w14:textId="77777777" w:rsidR="005F3EBC" w:rsidRPr="003810EB" w:rsidRDefault="005F3EBC" w:rsidP="005F3EBC">
            <w:pPr>
              <w:rPr>
                <w:sz w:val="16"/>
                <w:szCs w:val="16"/>
              </w:rPr>
            </w:pPr>
            <w:r w:rsidRPr="003810EB">
              <w:rPr>
                <w:sz w:val="16"/>
                <w:szCs w:val="16"/>
              </w:rPr>
              <w:t>0.28</w:t>
            </w:r>
          </w:p>
        </w:tc>
        <w:tc>
          <w:tcPr>
            <w:tcW w:w="701" w:type="dxa"/>
          </w:tcPr>
          <w:p w14:paraId="256C02A7" w14:textId="77777777" w:rsidR="005F3EBC" w:rsidRPr="003810EB" w:rsidRDefault="005F3EBC" w:rsidP="005F3EBC">
            <w:pPr>
              <w:rPr>
                <w:sz w:val="16"/>
                <w:szCs w:val="16"/>
              </w:rPr>
            </w:pPr>
            <w:r w:rsidRPr="003810EB">
              <w:rPr>
                <w:sz w:val="16"/>
                <w:szCs w:val="16"/>
              </w:rPr>
              <w:t>1.74</w:t>
            </w:r>
          </w:p>
        </w:tc>
        <w:tc>
          <w:tcPr>
            <w:tcW w:w="747" w:type="dxa"/>
          </w:tcPr>
          <w:p w14:paraId="3BAE74D2" w14:textId="77777777" w:rsidR="005F3EBC" w:rsidRPr="003810EB" w:rsidRDefault="005F3EBC" w:rsidP="005F3EBC">
            <w:pPr>
              <w:rPr>
                <w:sz w:val="16"/>
                <w:szCs w:val="16"/>
              </w:rPr>
            </w:pPr>
            <w:r w:rsidRPr="003810EB">
              <w:rPr>
                <w:sz w:val="16"/>
                <w:szCs w:val="16"/>
              </w:rPr>
              <w:t>0.67</w:t>
            </w:r>
          </w:p>
        </w:tc>
        <w:tc>
          <w:tcPr>
            <w:tcW w:w="891" w:type="dxa"/>
          </w:tcPr>
          <w:p w14:paraId="2EC45FF3" w14:textId="77777777" w:rsidR="005F3EBC" w:rsidRPr="003810EB" w:rsidRDefault="005F3EBC" w:rsidP="005F3EBC">
            <w:pPr>
              <w:rPr>
                <w:sz w:val="16"/>
                <w:szCs w:val="16"/>
              </w:rPr>
            </w:pPr>
            <w:r w:rsidRPr="003810EB">
              <w:rPr>
                <w:sz w:val="16"/>
                <w:szCs w:val="16"/>
              </w:rPr>
              <w:t>82.48</w:t>
            </w:r>
          </w:p>
        </w:tc>
        <w:tc>
          <w:tcPr>
            <w:tcW w:w="847" w:type="dxa"/>
          </w:tcPr>
          <w:p w14:paraId="3EA1C7F1" w14:textId="77777777" w:rsidR="005F3EBC" w:rsidRPr="003810EB" w:rsidRDefault="005F3EBC" w:rsidP="005F3EBC">
            <w:pPr>
              <w:rPr>
                <w:sz w:val="16"/>
                <w:szCs w:val="16"/>
              </w:rPr>
            </w:pPr>
            <w:r>
              <w:rPr>
                <w:sz w:val="16"/>
                <w:szCs w:val="16"/>
              </w:rPr>
              <w:t>7.16</w:t>
            </w:r>
          </w:p>
        </w:tc>
      </w:tr>
      <w:tr w:rsidR="00A965EC" w:rsidRPr="003810EB" w14:paraId="07635F98" w14:textId="77777777" w:rsidTr="005F3EBC">
        <w:tc>
          <w:tcPr>
            <w:tcW w:w="1052" w:type="dxa"/>
          </w:tcPr>
          <w:p w14:paraId="5543963A" w14:textId="77777777" w:rsidR="005F3EBC" w:rsidRPr="003810EB" w:rsidRDefault="005F3EBC" w:rsidP="005F3EBC">
            <w:pPr>
              <w:rPr>
                <w:sz w:val="16"/>
                <w:szCs w:val="16"/>
              </w:rPr>
            </w:pPr>
            <w:r w:rsidRPr="003810EB">
              <w:rPr>
                <w:sz w:val="16"/>
                <w:szCs w:val="16"/>
              </w:rPr>
              <w:t>Percent of Population that is Hispanic</w:t>
            </w:r>
          </w:p>
        </w:tc>
        <w:tc>
          <w:tcPr>
            <w:tcW w:w="990" w:type="dxa"/>
          </w:tcPr>
          <w:p w14:paraId="1CE7016B" w14:textId="768E1CE1" w:rsidR="005F3EBC" w:rsidRPr="003810EB" w:rsidRDefault="0088075F" w:rsidP="005F3EBC">
            <w:pPr>
              <w:rPr>
                <w:sz w:val="16"/>
                <w:szCs w:val="16"/>
              </w:rPr>
            </w:pPr>
            <w:r>
              <w:rPr>
                <w:sz w:val="16"/>
                <w:szCs w:val="16"/>
              </w:rPr>
              <w:t>ACS</w:t>
            </w:r>
          </w:p>
        </w:tc>
        <w:tc>
          <w:tcPr>
            <w:tcW w:w="729" w:type="dxa"/>
          </w:tcPr>
          <w:p w14:paraId="652E313F" w14:textId="662C0FF4" w:rsidR="005F3EBC" w:rsidRPr="003810EB" w:rsidRDefault="005F3EBC" w:rsidP="005F3EBC">
            <w:pPr>
              <w:rPr>
                <w:sz w:val="16"/>
                <w:szCs w:val="16"/>
              </w:rPr>
            </w:pPr>
            <w:r w:rsidRPr="003810EB">
              <w:rPr>
                <w:sz w:val="16"/>
                <w:szCs w:val="16"/>
              </w:rPr>
              <w:t xml:space="preserve">2014-2018 </w:t>
            </w:r>
          </w:p>
        </w:tc>
        <w:tc>
          <w:tcPr>
            <w:tcW w:w="1071" w:type="dxa"/>
          </w:tcPr>
          <w:p w14:paraId="382433C0" w14:textId="1DED387D" w:rsidR="005F3EBC" w:rsidRPr="003810EB" w:rsidRDefault="005F3EBC" w:rsidP="005F3EBC">
            <w:pPr>
              <w:rPr>
                <w:sz w:val="16"/>
                <w:szCs w:val="16"/>
              </w:rPr>
            </w:pPr>
            <w:r w:rsidRPr="003810EB">
              <w:rPr>
                <w:sz w:val="16"/>
                <w:szCs w:val="16"/>
              </w:rPr>
              <w:t>3</w:t>
            </w:r>
            <w:r>
              <w:rPr>
                <w:sz w:val="16"/>
                <w:szCs w:val="16"/>
              </w:rPr>
              <w:t>,134</w:t>
            </w:r>
          </w:p>
        </w:tc>
        <w:tc>
          <w:tcPr>
            <w:tcW w:w="864" w:type="dxa"/>
          </w:tcPr>
          <w:p w14:paraId="5FE21BDF" w14:textId="77777777" w:rsidR="005F3EBC" w:rsidRPr="003810EB" w:rsidRDefault="005F3EBC" w:rsidP="005F3EBC">
            <w:pPr>
              <w:rPr>
                <w:sz w:val="16"/>
                <w:szCs w:val="16"/>
              </w:rPr>
            </w:pPr>
            <w:r w:rsidRPr="003810EB">
              <w:rPr>
                <w:sz w:val="16"/>
                <w:szCs w:val="16"/>
              </w:rPr>
              <w:t>0.00</w:t>
            </w:r>
          </w:p>
        </w:tc>
        <w:tc>
          <w:tcPr>
            <w:tcW w:w="747" w:type="dxa"/>
          </w:tcPr>
          <w:p w14:paraId="00543306" w14:textId="40712612" w:rsidR="005F3EBC" w:rsidRPr="003810EB" w:rsidRDefault="005F3EBC" w:rsidP="005F3EBC">
            <w:pPr>
              <w:rPr>
                <w:sz w:val="16"/>
                <w:szCs w:val="16"/>
              </w:rPr>
            </w:pPr>
            <w:r w:rsidRPr="003810EB">
              <w:rPr>
                <w:sz w:val="16"/>
                <w:szCs w:val="16"/>
              </w:rPr>
              <w:t>2.11</w:t>
            </w:r>
          </w:p>
        </w:tc>
        <w:tc>
          <w:tcPr>
            <w:tcW w:w="711" w:type="dxa"/>
          </w:tcPr>
          <w:p w14:paraId="39362E11" w14:textId="7E05D2B3" w:rsidR="005F3EBC" w:rsidRPr="003810EB" w:rsidRDefault="005F3EBC" w:rsidP="005F3EBC">
            <w:pPr>
              <w:rPr>
                <w:sz w:val="16"/>
                <w:szCs w:val="16"/>
              </w:rPr>
            </w:pPr>
            <w:r w:rsidRPr="003810EB">
              <w:rPr>
                <w:sz w:val="16"/>
                <w:szCs w:val="16"/>
              </w:rPr>
              <w:t>4.10</w:t>
            </w:r>
          </w:p>
        </w:tc>
        <w:tc>
          <w:tcPr>
            <w:tcW w:w="701" w:type="dxa"/>
          </w:tcPr>
          <w:p w14:paraId="6E92278D" w14:textId="3B1E0E77" w:rsidR="005F3EBC" w:rsidRPr="003810EB" w:rsidRDefault="005F3EBC" w:rsidP="005F3EBC">
            <w:pPr>
              <w:rPr>
                <w:sz w:val="16"/>
                <w:szCs w:val="16"/>
              </w:rPr>
            </w:pPr>
            <w:r w:rsidRPr="003810EB">
              <w:rPr>
                <w:sz w:val="16"/>
                <w:szCs w:val="16"/>
              </w:rPr>
              <w:t>9.2</w:t>
            </w:r>
            <w:r w:rsidR="00A965EC">
              <w:rPr>
                <w:sz w:val="16"/>
                <w:szCs w:val="16"/>
              </w:rPr>
              <w:t>5</w:t>
            </w:r>
          </w:p>
        </w:tc>
        <w:tc>
          <w:tcPr>
            <w:tcW w:w="747" w:type="dxa"/>
          </w:tcPr>
          <w:p w14:paraId="78045198" w14:textId="368A9869" w:rsidR="005F3EBC" w:rsidRPr="003810EB" w:rsidRDefault="005F3EBC" w:rsidP="005F3EBC">
            <w:pPr>
              <w:rPr>
                <w:sz w:val="16"/>
                <w:szCs w:val="16"/>
              </w:rPr>
            </w:pPr>
            <w:r w:rsidRPr="003810EB">
              <w:rPr>
                <w:sz w:val="16"/>
                <w:szCs w:val="16"/>
              </w:rPr>
              <w:t>9.5</w:t>
            </w:r>
            <w:r w:rsidR="00A965EC">
              <w:rPr>
                <w:sz w:val="16"/>
                <w:szCs w:val="16"/>
              </w:rPr>
              <w:t>9</w:t>
            </w:r>
          </w:p>
        </w:tc>
        <w:tc>
          <w:tcPr>
            <w:tcW w:w="891" w:type="dxa"/>
          </w:tcPr>
          <w:p w14:paraId="58BB1A58" w14:textId="12DB0BBE" w:rsidR="005F3EBC" w:rsidRPr="003810EB" w:rsidRDefault="005F3EBC" w:rsidP="005F3EBC">
            <w:pPr>
              <w:rPr>
                <w:sz w:val="16"/>
                <w:szCs w:val="16"/>
              </w:rPr>
            </w:pPr>
            <w:r w:rsidRPr="003810EB">
              <w:rPr>
                <w:sz w:val="16"/>
                <w:szCs w:val="16"/>
              </w:rPr>
              <w:t>99.0</w:t>
            </w:r>
            <w:r w:rsidR="00A965EC">
              <w:rPr>
                <w:sz w:val="16"/>
                <w:szCs w:val="16"/>
              </w:rPr>
              <w:t>7</w:t>
            </w:r>
          </w:p>
        </w:tc>
        <w:tc>
          <w:tcPr>
            <w:tcW w:w="847" w:type="dxa"/>
          </w:tcPr>
          <w:p w14:paraId="1CEE91FD" w14:textId="4DCAB110" w:rsidR="005F3EBC" w:rsidRPr="003810EB" w:rsidRDefault="005F3EBC" w:rsidP="005F3EBC">
            <w:pPr>
              <w:rPr>
                <w:sz w:val="16"/>
                <w:szCs w:val="16"/>
              </w:rPr>
            </w:pPr>
            <w:r>
              <w:rPr>
                <w:sz w:val="16"/>
                <w:szCs w:val="16"/>
              </w:rPr>
              <w:t>13.</w:t>
            </w:r>
            <w:r w:rsidR="00A965EC">
              <w:rPr>
                <w:sz w:val="16"/>
                <w:szCs w:val="16"/>
              </w:rPr>
              <w:t>76</w:t>
            </w:r>
          </w:p>
        </w:tc>
      </w:tr>
      <w:tr w:rsidR="00A965EC" w:rsidRPr="003810EB" w14:paraId="619C352B" w14:textId="77777777" w:rsidTr="005F3EBC">
        <w:tc>
          <w:tcPr>
            <w:tcW w:w="1052" w:type="dxa"/>
          </w:tcPr>
          <w:p w14:paraId="0A57050B" w14:textId="0843186A" w:rsidR="005F3EBC" w:rsidRPr="003810EB" w:rsidRDefault="005F3EBC" w:rsidP="005F3EBC">
            <w:pPr>
              <w:rPr>
                <w:sz w:val="16"/>
                <w:szCs w:val="16"/>
              </w:rPr>
            </w:pPr>
            <w:r w:rsidRPr="003810EB">
              <w:rPr>
                <w:sz w:val="16"/>
                <w:szCs w:val="16"/>
              </w:rPr>
              <w:t>Percent of Population Aged 16+ Unemployed but Seeking Work</w:t>
            </w:r>
          </w:p>
        </w:tc>
        <w:tc>
          <w:tcPr>
            <w:tcW w:w="990" w:type="dxa"/>
          </w:tcPr>
          <w:p w14:paraId="47691AA9" w14:textId="4AE77083" w:rsidR="005F3EBC" w:rsidRPr="003810EB" w:rsidRDefault="0088075F" w:rsidP="005F3EBC">
            <w:pPr>
              <w:rPr>
                <w:sz w:val="16"/>
                <w:szCs w:val="16"/>
              </w:rPr>
            </w:pPr>
            <w:r>
              <w:rPr>
                <w:sz w:val="16"/>
                <w:szCs w:val="16"/>
              </w:rPr>
              <w:t>ACS</w:t>
            </w:r>
          </w:p>
        </w:tc>
        <w:tc>
          <w:tcPr>
            <w:tcW w:w="729" w:type="dxa"/>
          </w:tcPr>
          <w:p w14:paraId="2630B0EB" w14:textId="0C139447" w:rsidR="005F3EBC" w:rsidRPr="003810EB" w:rsidRDefault="005F3EBC" w:rsidP="005F3EBC">
            <w:pPr>
              <w:rPr>
                <w:sz w:val="16"/>
                <w:szCs w:val="16"/>
              </w:rPr>
            </w:pPr>
            <w:r w:rsidRPr="003810EB">
              <w:rPr>
                <w:sz w:val="16"/>
                <w:szCs w:val="16"/>
              </w:rPr>
              <w:t xml:space="preserve">2014-2018 </w:t>
            </w:r>
          </w:p>
        </w:tc>
        <w:tc>
          <w:tcPr>
            <w:tcW w:w="1071" w:type="dxa"/>
          </w:tcPr>
          <w:p w14:paraId="34FFF3F3" w14:textId="71178ED3" w:rsidR="005F3EBC" w:rsidRPr="003810EB" w:rsidRDefault="005F3EBC" w:rsidP="005F3EBC">
            <w:pPr>
              <w:rPr>
                <w:sz w:val="16"/>
                <w:szCs w:val="16"/>
              </w:rPr>
            </w:pPr>
            <w:r w:rsidRPr="003810EB">
              <w:rPr>
                <w:sz w:val="16"/>
                <w:szCs w:val="16"/>
              </w:rPr>
              <w:t>3</w:t>
            </w:r>
            <w:r>
              <w:rPr>
                <w:sz w:val="16"/>
                <w:szCs w:val="16"/>
              </w:rPr>
              <w:t>,134</w:t>
            </w:r>
          </w:p>
        </w:tc>
        <w:tc>
          <w:tcPr>
            <w:tcW w:w="864" w:type="dxa"/>
          </w:tcPr>
          <w:p w14:paraId="5A3E7D2E" w14:textId="77777777" w:rsidR="005F3EBC" w:rsidRPr="003810EB" w:rsidRDefault="005F3EBC" w:rsidP="005F3EBC">
            <w:pPr>
              <w:rPr>
                <w:sz w:val="16"/>
                <w:szCs w:val="16"/>
              </w:rPr>
            </w:pPr>
            <w:r w:rsidRPr="003810EB">
              <w:rPr>
                <w:sz w:val="16"/>
                <w:szCs w:val="16"/>
              </w:rPr>
              <w:t>0.00</w:t>
            </w:r>
          </w:p>
        </w:tc>
        <w:tc>
          <w:tcPr>
            <w:tcW w:w="747" w:type="dxa"/>
          </w:tcPr>
          <w:p w14:paraId="2A5527A0" w14:textId="1DBF7E9D" w:rsidR="005F3EBC" w:rsidRPr="003810EB" w:rsidRDefault="005F3EBC" w:rsidP="005F3EBC">
            <w:pPr>
              <w:rPr>
                <w:sz w:val="16"/>
                <w:szCs w:val="16"/>
              </w:rPr>
            </w:pPr>
            <w:r w:rsidRPr="003810EB">
              <w:rPr>
                <w:sz w:val="16"/>
                <w:szCs w:val="16"/>
              </w:rPr>
              <w:t>2.38</w:t>
            </w:r>
          </w:p>
        </w:tc>
        <w:tc>
          <w:tcPr>
            <w:tcW w:w="711" w:type="dxa"/>
          </w:tcPr>
          <w:p w14:paraId="1FDDFDC4" w14:textId="300B3D54" w:rsidR="005F3EBC" w:rsidRPr="003810EB" w:rsidRDefault="005F3EBC" w:rsidP="005F3EBC">
            <w:pPr>
              <w:rPr>
                <w:sz w:val="16"/>
                <w:szCs w:val="16"/>
              </w:rPr>
            </w:pPr>
            <w:r w:rsidRPr="003810EB">
              <w:rPr>
                <w:sz w:val="16"/>
                <w:szCs w:val="16"/>
              </w:rPr>
              <w:t>3.1</w:t>
            </w:r>
            <w:r w:rsidR="00A965EC">
              <w:rPr>
                <w:sz w:val="16"/>
                <w:szCs w:val="16"/>
              </w:rPr>
              <w:t>5</w:t>
            </w:r>
          </w:p>
        </w:tc>
        <w:tc>
          <w:tcPr>
            <w:tcW w:w="701" w:type="dxa"/>
          </w:tcPr>
          <w:p w14:paraId="225D1D79" w14:textId="464D4792" w:rsidR="005F3EBC" w:rsidRPr="003810EB" w:rsidRDefault="005F3EBC" w:rsidP="005F3EBC">
            <w:pPr>
              <w:rPr>
                <w:sz w:val="16"/>
                <w:szCs w:val="16"/>
              </w:rPr>
            </w:pPr>
            <w:r w:rsidRPr="003810EB">
              <w:rPr>
                <w:sz w:val="16"/>
                <w:szCs w:val="16"/>
              </w:rPr>
              <w:t>3.2</w:t>
            </w:r>
            <w:r w:rsidR="00A965EC">
              <w:rPr>
                <w:sz w:val="16"/>
                <w:szCs w:val="16"/>
              </w:rPr>
              <w:t>5</w:t>
            </w:r>
          </w:p>
        </w:tc>
        <w:tc>
          <w:tcPr>
            <w:tcW w:w="747" w:type="dxa"/>
          </w:tcPr>
          <w:p w14:paraId="6940798E" w14:textId="10EAD6F3" w:rsidR="005F3EBC" w:rsidRPr="003810EB" w:rsidRDefault="005F3EBC" w:rsidP="005F3EBC">
            <w:pPr>
              <w:rPr>
                <w:sz w:val="16"/>
                <w:szCs w:val="16"/>
              </w:rPr>
            </w:pPr>
            <w:r w:rsidRPr="003810EB">
              <w:rPr>
                <w:sz w:val="16"/>
                <w:szCs w:val="16"/>
              </w:rPr>
              <w:t>3.92</w:t>
            </w:r>
          </w:p>
        </w:tc>
        <w:tc>
          <w:tcPr>
            <w:tcW w:w="891" w:type="dxa"/>
          </w:tcPr>
          <w:p w14:paraId="69842B2E" w14:textId="1B907BD2" w:rsidR="005F3EBC" w:rsidRPr="003810EB" w:rsidRDefault="005F3EBC" w:rsidP="005F3EBC">
            <w:pPr>
              <w:rPr>
                <w:sz w:val="16"/>
                <w:szCs w:val="16"/>
              </w:rPr>
            </w:pPr>
            <w:r w:rsidRPr="003810EB">
              <w:rPr>
                <w:sz w:val="16"/>
                <w:szCs w:val="16"/>
              </w:rPr>
              <w:t>16.47</w:t>
            </w:r>
          </w:p>
        </w:tc>
        <w:tc>
          <w:tcPr>
            <w:tcW w:w="847" w:type="dxa"/>
          </w:tcPr>
          <w:p w14:paraId="0E796173" w14:textId="77777777" w:rsidR="005F3EBC" w:rsidRPr="003810EB" w:rsidRDefault="005F3EBC" w:rsidP="005F3EBC">
            <w:pPr>
              <w:rPr>
                <w:sz w:val="16"/>
                <w:szCs w:val="16"/>
              </w:rPr>
            </w:pPr>
            <w:r>
              <w:rPr>
                <w:sz w:val="16"/>
                <w:szCs w:val="16"/>
              </w:rPr>
              <w:t>1.43</w:t>
            </w:r>
          </w:p>
        </w:tc>
      </w:tr>
      <w:tr w:rsidR="00A965EC" w:rsidRPr="003810EB" w14:paraId="515C821F" w14:textId="77777777" w:rsidTr="005F3EBC">
        <w:tc>
          <w:tcPr>
            <w:tcW w:w="1052" w:type="dxa"/>
          </w:tcPr>
          <w:p w14:paraId="40B09BE5" w14:textId="3B392E89" w:rsidR="005F3EBC" w:rsidRPr="003810EB" w:rsidRDefault="005F3EBC" w:rsidP="005F3EBC">
            <w:pPr>
              <w:rPr>
                <w:sz w:val="16"/>
                <w:szCs w:val="16"/>
              </w:rPr>
            </w:pPr>
            <w:r w:rsidRPr="003810EB">
              <w:rPr>
                <w:sz w:val="16"/>
                <w:szCs w:val="16"/>
              </w:rPr>
              <w:t>Percent of Population in Rural</w:t>
            </w:r>
            <w:r w:rsidR="0088075F">
              <w:rPr>
                <w:sz w:val="16"/>
                <w:szCs w:val="16"/>
              </w:rPr>
              <w:t xml:space="preserve"> </w:t>
            </w:r>
            <w:r w:rsidRPr="003810EB">
              <w:rPr>
                <w:sz w:val="16"/>
                <w:szCs w:val="16"/>
              </w:rPr>
              <w:t>Areas</w:t>
            </w:r>
          </w:p>
        </w:tc>
        <w:tc>
          <w:tcPr>
            <w:tcW w:w="990" w:type="dxa"/>
          </w:tcPr>
          <w:p w14:paraId="525981E6" w14:textId="77777777" w:rsidR="005F3EBC" w:rsidRPr="003810EB" w:rsidRDefault="005F3EBC" w:rsidP="005F3EBC">
            <w:pPr>
              <w:rPr>
                <w:sz w:val="16"/>
                <w:szCs w:val="16"/>
              </w:rPr>
            </w:pPr>
            <w:r w:rsidRPr="003810EB">
              <w:rPr>
                <w:sz w:val="16"/>
                <w:szCs w:val="16"/>
              </w:rPr>
              <w:t>Decennial Census</w:t>
            </w:r>
          </w:p>
        </w:tc>
        <w:tc>
          <w:tcPr>
            <w:tcW w:w="729" w:type="dxa"/>
          </w:tcPr>
          <w:p w14:paraId="4ED92900" w14:textId="77777777" w:rsidR="005F3EBC" w:rsidRPr="003810EB" w:rsidRDefault="005F3EBC" w:rsidP="005F3EBC">
            <w:pPr>
              <w:rPr>
                <w:sz w:val="16"/>
                <w:szCs w:val="16"/>
              </w:rPr>
            </w:pPr>
            <w:r w:rsidRPr="003810EB">
              <w:rPr>
                <w:sz w:val="16"/>
                <w:szCs w:val="16"/>
              </w:rPr>
              <w:t>2010</w:t>
            </w:r>
          </w:p>
        </w:tc>
        <w:tc>
          <w:tcPr>
            <w:tcW w:w="1071" w:type="dxa"/>
          </w:tcPr>
          <w:p w14:paraId="7C06B3AC" w14:textId="78B774EB" w:rsidR="005F3EBC" w:rsidRPr="003810EB" w:rsidRDefault="005F3EBC" w:rsidP="005F3EBC">
            <w:pPr>
              <w:rPr>
                <w:sz w:val="16"/>
                <w:szCs w:val="16"/>
              </w:rPr>
            </w:pPr>
            <w:r w:rsidRPr="003810EB">
              <w:rPr>
                <w:sz w:val="16"/>
                <w:szCs w:val="16"/>
              </w:rPr>
              <w:t>3</w:t>
            </w:r>
            <w:r>
              <w:rPr>
                <w:sz w:val="16"/>
                <w:szCs w:val="16"/>
              </w:rPr>
              <w:t>,134</w:t>
            </w:r>
          </w:p>
        </w:tc>
        <w:tc>
          <w:tcPr>
            <w:tcW w:w="864" w:type="dxa"/>
          </w:tcPr>
          <w:p w14:paraId="2827C30C" w14:textId="77777777" w:rsidR="005F3EBC" w:rsidRPr="003810EB" w:rsidRDefault="005F3EBC" w:rsidP="005F3EBC">
            <w:pPr>
              <w:rPr>
                <w:sz w:val="16"/>
                <w:szCs w:val="16"/>
              </w:rPr>
            </w:pPr>
            <w:r w:rsidRPr="003810EB">
              <w:rPr>
                <w:sz w:val="16"/>
                <w:szCs w:val="16"/>
              </w:rPr>
              <w:t>0</w:t>
            </w:r>
          </w:p>
        </w:tc>
        <w:tc>
          <w:tcPr>
            <w:tcW w:w="747" w:type="dxa"/>
          </w:tcPr>
          <w:p w14:paraId="18727D0D" w14:textId="196464A4" w:rsidR="005F3EBC" w:rsidRPr="003810EB" w:rsidRDefault="005F3EBC" w:rsidP="005F3EBC">
            <w:pPr>
              <w:rPr>
                <w:sz w:val="16"/>
                <w:szCs w:val="16"/>
              </w:rPr>
            </w:pPr>
            <w:r w:rsidRPr="003810EB">
              <w:rPr>
                <w:sz w:val="16"/>
                <w:szCs w:val="16"/>
              </w:rPr>
              <w:t>33.2</w:t>
            </w:r>
            <w:r w:rsidR="00A965EC">
              <w:rPr>
                <w:sz w:val="16"/>
                <w:szCs w:val="16"/>
              </w:rPr>
              <w:t>2</w:t>
            </w:r>
          </w:p>
        </w:tc>
        <w:tc>
          <w:tcPr>
            <w:tcW w:w="711" w:type="dxa"/>
          </w:tcPr>
          <w:p w14:paraId="7B341F74" w14:textId="2B0F0B25" w:rsidR="005F3EBC" w:rsidRPr="003810EB" w:rsidRDefault="005F3EBC" w:rsidP="005F3EBC">
            <w:pPr>
              <w:rPr>
                <w:sz w:val="16"/>
                <w:szCs w:val="16"/>
              </w:rPr>
            </w:pPr>
            <w:r w:rsidRPr="003810EB">
              <w:rPr>
                <w:sz w:val="16"/>
                <w:szCs w:val="16"/>
              </w:rPr>
              <w:t>59.4</w:t>
            </w:r>
            <w:r w:rsidR="00A965EC">
              <w:rPr>
                <w:sz w:val="16"/>
                <w:szCs w:val="16"/>
              </w:rPr>
              <w:t>8</w:t>
            </w:r>
          </w:p>
        </w:tc>
        <w:tc>
          <w:tcPr>
            <w:tcW w:w="701" w:type="dxa"/>
          </w:tcPr>
          <w:p w14:paraId="19A7AD23" w14:textId="77777777" w:rsidR="005F3EBC" w:rsidRPr="003810EB" w:rsidRDefault="005F3EBC" w:rsidP="005F3EBC">
            <w:pPr>
              <w:rPr>
                <w:sz w:val="16"/>
                <w:szCs w:val="16"/>
              </w:rPr>
            </w:pPr>
            <w:r w:rsidRPr="003810EB">
              <w:rPr>
                <w:sz w:val="16"/>
                <w:szCs w:val="16"/>
              </w:rPr>
              <w:t>58.58</w:t>
            </w:r>
          </w:p>
        </w:tc>
        <w:tc>
          <w:tcPr>
            <w:tcW w:w="747" w:type="dxa"/>
          </w:tcPr>
          <w:p w14:paraId="50A9E544" w14:textId="49D599C9" w:rsidR="005F3EBC" w:rsidRPr="003810EB" w:rsidRDefault="005F3EBC" w:rsidP="005F3EBC">
            <w:pPr>
              <w:rPr>
                <w:sz w:val="16"/>
                <w:szCs w:val="16"/>
              </w:rPr>
            </w:pPr>
            <w:r w:rsidRPr="003810EB">
              <w:rPr>
                <w:sz w:val="16"/>
                <w:szCs w:val="16"/>
              </w:rPr>
              <w:t>87.7</w:t>
            </w:r>
            <w:r w:rsidR="00A965EC">
              <w:rPr>
                <w:sz w:val="16"/>
                <w:szCs w:val="16"/>
              </w:rPr>
              <w:t>9</w:t>
            </w:r>
          </w:p>
        </w:tc>
        <w:tc>
          <w:tcPr>
            <w:tcW w:w="891" w:type="dxa"/>
          </w:tcPr>
          <w:p w14:paraId="20CD3B78" w14:textId="77777777" w:rsidR="005F3EBC" w:rsidRPr="003810EB" w:rsidRDefault="005F3EBC" w:rsidP="005F3EBC">
            <w:pPr>
              <w:rPr>
                <w:sz w:val="16"/>
                <w:szCs w:val="16"/>
              </w:rPr>
            </w:pPr>
            <w:r w:rsidRPr="003810EB">
              <w:rPr>
                <w:sz w:val="16"/>
                <w:szCs w:val="16"/>
              </w:rPr>
              <w:t>100.00</w:t>
            </w:r>
          </w:p>
        </w:tc>
        <w:tc>
          <w:tcPr>
            <w:tcW w:w="847" w:type="dxa"/>
          </w:tcPr>
          <w:p w14:paraId="7C6F354B" w14:textId="77777777" w:rsidR="005F3EBC" w:rsidRPr="003810EB" w:rsidRDefault="005F3EBC" w:rsidP="005F3EBC">
            <w:pPr>
              <w:rPr>
                <w:sz w:val="16"/>
                <w:szCs w:val="16"/>
              </w:rPr>
            </w:pPr>
            <w:r>
              <w:rPr>
                <w:sz w:val="16"/>
                <w:szCs w:val="16"/>
              </w:rPr>
              <w:t>31.48</w:t>
            </w:r>
          </w:p>
        </w:tc>
      </w:tr>
    </w:tbl>
    <w:p w14:paraId="6B288A02" w14:textId="77F184EF" w:rsidR="005F3EBC" w:rsidRPr="005F3EBC" w:rsidRDefault="005F3EBC" w:rsidP="005F3EBC">
      <w:pPr>
        <w:jc w:val="center"/>
        <w:rPr>
          <w:sz w:val="22"/>
          <w:szCs w:val="22"/>
        </w:rPr>
      </w:pPr>
      <w:r>
        <w:rPr>
          <w:sz w:val="22"/>
          <w:szCs w:val="22"/>
        </w:rPr>
        <w:t>Table 1: Summary Statistics of 11 Variables Used to Cluster Counties and Total Population</w:t>
      </w:r>
    </w:p>
    <w:p w14:paraId="772E2C84" w14:textId="301A1683" w:rsidR="005F3EBC" w:rsidRDefault="005F3EBC" w:rsidP="00CB5797">
      <w:pPr>
        <w:rPr>
          <w:i/>
          <w:iCs/>
          <w:sz w:val="22"/>
          <w:szCs w:val="22"/>
        </w:rPr>
      </w:pPr>
      <w:r>
        <w:rPr>
          <w:i/>
          <w:iCs/>
          <w:sz w:val="22"/>
          <w:szCs w:val="22"/>
        </w:rPr>
        <w:lastRenderedPageBreak/>
        <w:t>Description of Health Outcome Variables</w:t>
      </w:r>
    </w:p>
    <w:p w14:paraId="36BBD140" w14:textId="1980D572" w:rsidR="00FC2943" w:rsidRPr="00F35D3F" w:rsidRDefault="00D915B1" w:rsidP="001F2220">
      <w:pPr>
        <w:rPr>
          <w:sz w:val="22"/>
          <w:szCs w:val="22"/>
        </w:rPr>
      </w:pPr>
      <w:r>
        <w:rPr>
          <w:sz w:val="22"/>
          <w:szCs w:val="22"/>
        </w:rPr>
        <w:tab/>
        <w:t>Table 2, below, shows summary statistics for our three health outcome variables</w:t>
      </w:r>
      <w:r w:rsidR="00F35D3F">
        <w:rPr>
          <w:sz w:val="22"/>
          <w:szCs w:val="22"/>
        </w:rPr>
        <w:t>: the percent of the population that is obese, the percent of the population that smokes, and the number of motor vehicle crash deaths per 100,000 residents.</w:t>
      </w:r>
      <w:r w:rsidR="00E54DAC">
        <w:rPr>
          <w:sz w:val="22"/>
          <w:szCs w:val="22"/>
        </w:rPr>
        <w:t xml:space="preserve"> We can see that the obesity and smoking outcomes appear to be roughly normally distributed, while the driving deaths outcome appears to be fairly right-tail skewed, and its maximum is over 25 standard deviations above the mean.</w:t>
      </w:r>
    </w:p>
    <w:p w14:paraId="4571DF15" w14:textId="77777777" w:rsidR="00F35D3F" w:rsidRDefault="001F2220" w:rsidP="00693FC3">
      <w:pPr>
        <w:rPr>
          <w:rFonts w:ascii="TimesNewRomanPSMT" w:hAnsi="TimesNewRomanPSMT"/>
        </w:rPr>
      </w:pPr>
      <w:r>
        <w:rPr>
          <w:rFonts w:ascii="TimesNewRomanPSMT" w:hAnsi="TimesNewRomanPSMT"/>
        </w:rPr>
        <w:t xml:space="preserve"> </w:t>
      </w:r>
    </w:p>
    <w:tbl>
      <w:tblPr>
        <w:tblStyle w:val="TableGrid"/>
        <w:tblW w:w="0" w:type="auto"/>
        <w:tblLook w:val="04A0" w:firstRow="1" w:lastRow="0" w:firstColumn="1" w:lastColumn="0" w:noHBand="0" w:noVBand="1"/>
      </w:tblPr>
      <w:tblGrid>
        <w:gridCol w:w="1045"/>
        <w:gridCol w:w="982"/>
        <w:gridCol w:w="698"/>
        <w:gridCol w:w="1062"/>
        <w:gridCol w:w="857"/>
        <w:gridCol w:w="741"/>
        <w:gridCol w:w="705"/>
        <w:gridCol w:w="736"/>
        <w:gridCol w:w="741"/>
        <w:gridCol w:w="936"/>
        <w:gridCol w:w="847"/>
      </w:tblGrid>
      <w:tr w:rsidR="00F35D3F" w:rsidRPr="003810EB" w14:paraId="3664718E" w14:textId="77777777" w:rsidTr="00F35D3F">
        <w:tc>
          <w:tcPr>
            <w:tcW w:w="1045" w:type="dxa"/>
          </w:tcPr>
          <w:p w14:paraId="3C88005F" w14:textId="77777777" w:rsidR="00F35D3F" w:rsidRPr="00A965EC" w:rsidRDefault="00F35D3F" w:rsidP="000413D1">
            <w:pPr>
              <w:rPr>
                <w:sz w:val="16"/>
                <w:szCs w:val="16"/>
              </w:rPr>
            </w:pPr>
            <w:r w:rsidRPr="00A965EC">
              <w:rPr>
                <w:sz w:val="16"/>
                <w:szCs w:val="16"/>
              </w:rPr>
              <w:t>Variable Description</w:t>
            </w:r>
          </w:p>
        </w:tc>
        <w:tc>
          <w:tcPr>
            <w:tcW w:w="982" w:type="dxa"/>
          </w:tcPr>
          <w:p w14:paraId="48830AE3" w14:textId="77777777" w:rsidR="00F35D3F" w:rsidRPr="00A965EC" w:rsidRDefault="00F35D3F" w:rsidP="000413D1">
            <w:pPr>
              <w:rPr>
                <w:sz w:val="16"/>
                <w:szCs w:val="16"/>
              </w:rPr>
            </w:pPr>
            <w:r w:rsidRPr="00A965EC">
              <w:rPr>
                <w:sz w:val="16"/>
                <w:szCs w:val="16"/>
              </w:rPr>
              <w:t>Data Source</w:t>
            </w:r>
          </w:p>
        </w:tc>
        <w:tc>
          <w:tcPr>
            <w:tcW w:w="698" w:type="dxa"/>
          </w:tcPr>
          <w:p w14:paraId="66458027" w14:textId="77777777" w:rsidR="00F35D3F" w:rsidRPr="00A965EC" w:rsidRDefault="00F35D3F" w:rsidP="000413D1">
            <w:pPr>
              <w:rPr>
                <w:sz w:val="16"/>
                <w:szCs w:val="16"/>
              </w:rPr>
            </w:pPr>
            <w:r w:rsidRPr="00A965EC">
              <w:rPr>
                <w:sz w:val="16"/>
                <w:szCs w:val="16"/>
              </w:rPr>
              <w:t>Year</w:t>
            </w:r>
            <w:r>
              <w:rPr>
                <w:sz w:val="16"/>
                <w:szCs w:val="16"/>
              </w:rPr>
              <w:t>(s)</w:t>
            </w:r>
          </w:p>
        </w:tc>
        <w:tc>
          <w:tcPr>
            <w:tcW w:w="1062" w:type="dxa"/>
          </w:tcPr>
          <w:p w14:paraId="13524245" w14:textId="77777777" w:rsidR="00F35D3F" w:rsidRPr="00A965EC" w:rsidRDefault="00F35D3F" w:rsidP="000413D1">
            <w:pPr>
              <w:rPr>
                <w:sz w:val="16"/>
                <w:szCs w:val="16"/>
              </w:rPr>
            </w:pPr>
            <w:r w:rsidRPr="00A965EC">
              <w:rPr>
                <w:sz w:val="16"/>
                <w:szCs w:val="16"/>
              </w:rPr>
              <w:t>Number of Observations</w:t>
            </w:r>
          </w:p>
        </w:tc>
        <w:tc>
          <w:tcPr>
            <w:tcW w:w="857" w:type="dxa"/>
          </w:tcPr>
          <w:p w14:paraId="55C50C55" w14:textId="77777777" w:rsidR="00F35D3F" w:rsidRPr="00A965EC" w:rsidRDefault="00F35D3F" w:rsidP="000413D1">
            <w:pPr>
              <w:rPr>
                <w:sz w:val="16"/>
                <w:szCs w:val="16"/>
              </w:rPr>
            </w:pPr>
            <w:r w:rsidRPr="00A965EC">
              <w:rPr>
                <w:sz w:val="16"/>
                <w:szCs w:val="16"/>
              </w:rPr>
              <w:t>Minimum</w:t>
            </w:r>
          </w:p>
        </w:tc>
        <w:tc>
          <w:tcPr>
            <w:tcW w:w="741" w:type="dxa"/>
          </w:tcPr>
          <w:p w14:paraId="03770CB9" w14:textId="77777777" w:rsidR="00F35D3F" w:rsidRPr="00A965EC" w:rsidRDefault="00F35D3F" w:rsidP="000413D1">
            <w:pPr>
              <w:rPr>
                <w:sz w:val="16"/>
                <w:szCs w:val="16"/>
              </w:rPr>
            </w:pPr>
            <w:r w:rsidRPr="00A965EC">
              <w:rPr>
                <w:sz w:val="16"/>
                <w:szCs w:val="16"/>
              </w:rPr>
              <w:t>1</w:t>
            </w:r>
            <w:r w:rsidRPr="00A965EC">
              <w:rPr>
                <w:sz w:val="16"/>
                <w:szCs w:val="16"/>
                <w:vertAlign w:val="superscript"/>
              </w:rPr>
              <w:t>st</w:t>
            </w:r>
            <w:r w:rsidRPr="00A965EC">
              <w:rPr>
                <w:sz w:val="16"/>
                <w:szCs w:val="16"/>
              </w:rPr>
              <w:t xml:space="preserve"> Quartile</w:t>
            </w:r>
          </w:p>
        </w:tc>
        <w:tc>
          <w:tcPr>
            <w:tcW w:w="705" w:type="dxa"/>
          </w:tcPr>
          <w:p w14:paraId="092FC1A5" w14:textId="77777777" w:rsidR="00F35D3F" w:rsidRPr="00A965EC" w:rsidRDefault="00F35D3F" w:rsidP="000413D1">
            <w:pPr>
              <w:rPr>
                <w:sz w:val="16"/>
                <w:szCs w:val="16"/>
              </w:rPr>
            </w:pPr>
            <w:r w:rsidRPr="00A965EC">
              <w:rPr>
                <w:sz w:val="16"/>
                <w:szCs w:val="16"/>
              </w:rPr>
              <w:t>Median</w:t>
            </w:r>
          </w:p>
        </w:tc>
        <w:tc>
          <w:tcPr>
            <w:tcW w:w="736" w:type="dxa"/>
          </w:tcPr>
          <w:p w14:paraId="08247F68" w14:textId="77777777" w:rsidR="00F35D3F" w:rsidRPr="00A965EC" w:rsidRDefault="00F35D3F" w:rsidP="000413D1">
            <w:pPr>
              <w:rPr>
                <w:sz w:val="16"/>
                <w:szCs w:val="16"/>
              </w:rPr>
            </w:pPr>
            <w:r w:rsidRPr="00A965EC">
              <w:rPr>
                <w:sz w:val="16"/>
                <w:szCs w:val="16"/>
              </w:rPr>
              <w:t>Mean</w:t>
            </w:r>
          </w:p>
        </w:tc>
        <w:tc>
          <w:tcPr>
            <w:tcW w:w="741" w:type="dxa"/>
          </w:tcPr>
          <w:p w14:paraId="7B386F8D" w14:textId="77777777" w:rsidR="00F35D3F" w:rsidRPr="00A965EC" w:rsidRDefault="00F35D3F" w:rsidP="000413D1">
            <w:pPr>
              <w:rPr>
                <w:sz w:val="16"/>
                <w:szCs w:val="16"/>
              </w:rPr>
            </w:pPr>
            <w:r w:rsidRPr="00A965EC">
              <w:rPr>
                <w:sz w:val="16"/>
                <w:szCs w:val="16"/>
              </w:rPr>
              <w:t>3</w:t>
            </w:r>
            <w:r w:rsidRPr="00A965EC">
              <w:rPr>
                <w:sz w:val="16"/>
                <w:szCs w:val="16"/>
                <w:vertAlign w:val="superscript"/>
              </w:rPr>
              <w:t>rd</w:t>
            </w:r>
            <w:r w:rsidRPr="00A965EC">
              <w:rPr>
                <w:sz w:val="16"/>
                <w:szCs w:val="16"/>
              </w:rPr>
              <w:t xml:space="preserve"> Quartile</w:t>
            </w:r>
          </w:p>
        </w:tc>
        <w:tc>
          <w:tcPr>
            <w:tcW w:w="936" w:type="dxa"/>
          </w:tcPr>
          <w:p w14:paraId="3F1C6BF5" w14:textId="77777777" w:rsidR="00F35D3F" w:rsidRPr="00A965EC" w:rsidRDefault="00F35D3F" w:rsidP="000413D1">
            <w:pPr>
              <w:rPr>
                <w:sz w:val="16"/>
                <w:szCs w:val="16"/>
              </w:rPr>
            </w:pPr>
            <w:r w:rsidRPr="00A965EC">
              <w:rPr>
                <w:sz w:val="16"/>
                <w:szCs w:val="16"/>
              </w:rPr>
              <w:t>Maximum</w:t>
            </w:r>
          </w:p>
        </w:tc>
        <w:tc>
          <w:tcPr>
            <w:tcW w:w="847" w:type="dxa"/>
          </w:tcPr>
          <w:p w14:paraId="40667A09" w14:textId="77777777" w:rsidR="00F35D3F" w:rsidRPr="00A965EC" w:rsidRDefault="00F35D3F" w:rsidP="000413D1">
            <w:pPr>
              <w:rPr>
                <w:sz w:val="16"/>
                <w:szCs w:val="16"/>
              </w:rPr>
            </w:pPr>
            <w:r w:rsidRPr="00A965EC">
              <w:rPr>
                <w:sz w:val="16"/>
                <w:szCs w:val="16"/>
              </w:rPr>
              <w:t>Standard Deviation</w:t>
            </w:r>
          </w:p>
        </w:tc>
      </w:tr>
      <w:tr w:rsidR="00F35D3F" w:rsidRPr="003810EB" w14:paraId="0539991B" w14:textId="77777777" w:rsidTr="00F35D3F">
        <w:tc>
          <w:tcPr>
            <w:tcW w:w="1045" w:type="dxa"/>
          </w:tcPr>
          <w:p w14:paraId="7D1E53C6" w14:textId="1C3B44F5" w:rsidR="00F35D3F" w:rsidRPr="00A965EC" w:rsidRDefault="00F35D3F" w:rsidP="00F35D3F">
            <w:pPr>
              <w:rPr>
                <w:sz w:val="16"/>
                <w:szCs w:val="16"/>
              </w:rPr>
            </w:pPr>
            <w:r w:rsidRPr="003810EB">
              <w:rPr>
                <w:sz w:val="16"/>
                <w:szCs w:val="16"/>
              </w:rPr>
              <w:t>Annual Number of Driving Deaths Per 100,000 Residents</w:t>
            </w:r>
          </w:p>
        </w:tc>
        <w:tc>
          <w:tcPr>
            <w:tcW w:w="982" w:type="dxa"/>
          </w:tcPr>
          <w:p w14:paraId="0F80C50C" w14:textId="28D12F7D" w:rsidR="00F35D3F" w:rsidRPr="00A965EC" w:rsidRDefault="00F35D3F" w:rsidP="00F35D3F">
            <w:pPr>
              <w:rPr>
                <w:sz w:val="16"/>
                <w:szCs w:val="16"/>
              </w:rPr>
            </w:pPr>
            <w:r w:rsidRPr="003810EB">
              <w:rPr>
                <w:sz w:val="16"/>
                <w:szCs w:val="16"/>
              </w:rPr>
              <w:t>County Health Rankings</w:t>
            </w:r>
          </w:p>
        </w:tc>
        <w:tc>
          <w:tcPr>
            <w:tcW w:w="698" w:type="dxa"/>
          </w:tcPr>
          <w:p w14:paraId="5A142969" w14:textId="09ABED4C" w:rsidR="00F35D3F" w:rsidRPr="00A965EC" w:rsidRDefault="00F35D3F" w:rsidP="00F35D3F">
            <w:pPr>
              <w:rPr>
                <w:sz w:val="16"/>
                <w:szCs w:val="16"/>
              </w:rPr>
            </w:pPr>
            <w:r w:rsidRPr="003810EB">
              <w:rPr>
                <w:sz w:val="16"/>
                <w:szCs w:val="16"/>
              </w:rPr>
              <w:t>2010-2014</w:t>
            </w:r>
          </w:p>
        </w:tc>
        <w:tc>
          <w:tcPr>
            <w:tcW w:w="1062" w:type="dxa"/>
          </w:tcPr>
          <w:p w14:paraId="528588FF" w14:textId="25FB974F" w:rsidR="00F35D3F" w:rsidRPr="00A965EC" w:rsidRDefault="00F35D3F" w:rsidP="00F35D3F">
            <w:pPr>
              <w:rPr>
                <w:sz w:val="16"/>
                <w:szCs w:val="16"/>
              </w:rPr>
            </w:pPr>
            <w:r w:rsidRPr="003810EB">
              <w:rPr>
                <w:sz w:val="16"/>
                <w:szCs w:val="16"/>
              </w:rPr>
              <w:t>3</w:t>
            </w:r>
            <w:r>
              <w:rPr>
                <w:sz w:val="16"/>
                <w:szCs w:val="16"/>
              </w:rPr>
              <w:t>,134</w:t>
            </w:r>
          </w:p>
        </w:tc>
        <w:tc>
          <w:tcPr>
            <w:tcW w:w="857" w:type="dxa"/>
          </w:tcPr>
          <w:p w14:paraId="67E56F08" w14:textId="521F0A08" w:rsidR="00F35D3F" w:rsidRPr="00A965EC" w:rsidRDefault="00F35D3F" w:rsidP="00F35D3F">
            <w:pPr>
              <w:rPr>
                <w:sz w:val="16"/>
                <w:szCs w:val="16"/>
              </w:rPr>
            </w:pPr>
            <w:r w:rsidRPr="003810EB">
              <w:rPr>
                <w:sz w:val="16"/>
                <w:szCs w:val="16"/>
              </w:rPr>
              <w:t>0.00</w:t>
            </w:r>
          </w:p>
        </w:tc>
        <w:tc>
          <w:tcPr>
            <w:tcW w:w="741" w:type="dxa"/>
          </w:tcPr>
          <w:p w14:paraId="67E18249" w14:textId="0BD0A6E2" w:rsidR="00F35D3F" w:rsidRPr="00A965EC" w:rsidRDefault="00F35D3F" w:rsidP="00F35D3F">
            <w:pPr>
              <w:rPr>
                <w:sz w:val="16"/>
                <w:szCs w:val="16"/>
              </w:rPr>
            </w:pPr>
            <w:r w:rsidRPr="003810EB">
              <w:rPr>
                <w:sz w:val="16"/>
                <w:szCs w:val="16"/>
              </w:rPr>
              <w:t>11.28</w:t>
            </w:r>
          </w:p>
        </w:tc>
        <w:tc>
          <w:tcPr>
            <w:tcW w:w="705" w:type="dxa"/>
          </w:tcPr>
          <w:p w14:paraId="51501870" w14:textId="5E9ED4A3" w:rsidR="00F35D3F" w:rsidRPr="00A965EC" w:rsidRDefault="00F35D3F" w:rsidP="00F35D3F">
            <w:pPr>
              <w:rPr>
                <w:sz w:val="16"/>
                <w:szCs w:val="16"/>
              </w:rPr>
            </w:pPr>
            <w:r w:rsidRPr="003810EB">
              <w:rPr>
                <w:sz w:val="16"/>
                <w:szCs w:val="16"/>
              </w:rPr>
              <w:t>17.49</w:t>
            </w:r>
          </w:p>
        </w:tc>
        <w:tc>
          <w:tcPr>
            <w:tcW w:w="736" w:type="dxa"/>
          </w:tcPr>
          <w:p w14:paraId="08C66C70" w14:textId="0E505553" w:rsidR="00F35D3F" w:rsidRPr="00A965EC" w:rsidRDefault="00F35D3F" w:rsidP="00F35D3F">
            <w:pPr>
              <w:rPr>
                <w:sz w:val="16"/>
                <w:szCs w:val="16"/>
              </w:rPr>
            </w:pPr>
            <w:r w:rsidRPr="003810EB">
              <w:rPr>
                <w:sz w:val="16"/>
                <w:szCs w:val="16"/>
              </w:rPr>
              <w:t>22.60</w:t>
            </w:r>
          </w:p>
        </w:tc>
        <w:tc>
          <w:tcPr>
            <w:tcW w:w="741" w:type="dxa"/>
          </w:tcPr>
          <w:p w14:paraId="3F3ABFCE" w14:textId="3AE5F80A" w:rsidR="00F35D3F" w:rsidRPr="00A965EC" w:rsidRDefault="00F35D3F" w:rsidP="00F35D3F">
            <w:pPr>
              <w:rPr>
                <w:sz w:val="16"/>
                <w:szCs w:val="16"/>
              </w:rPr>
            </w:pPr>
            <w:r w:rsidRPr="003810EB">
              <w:rPr>
                <w:sz w:val="16"/>
                <w:szCs w:val="16"/>
              </w:rPr>
              <w:t>26.40</w:t>
            </w:r>
          </w:p>
        </w:tc>
        <w:tc>
          <w:tcPr>
            <w:tcW w:w="936" w:type="dxa"/>
          </w:tcPr>
          <w:p w14:paraId="4BDD27BD" w14:textId="23697BE4" w:rsidR="00F35D3F" w:rsidRPr="00A965EC" w:rsidRDefault="00F35D3F" w:rsidP="00F35D3F">
            <w:pPr>
              <w:rPr>
                <w:sz w:val="16"/>
                <w:szCs w:val="16"/>
              </w:rPr>
            </w:pPr>
            <w:r w:rsidRPr="003810EB">
              <w:rPr>
                <w:sz w:val="16"/>
                <w:szCs w:val="16"/>
              </w:rPr>
              <w:t>725.08</w:t>
            </w:r>
          </w:p>
        </w:tc>
        <w:tc>
          <w:tcPr>
            <w:tcW w:w="847" w:type="dxa"/>
          </w:tcPr>
          <w:p w14:paraId="7E4A58B2" w14:textId="20C28EA8" w:rsidR="00F35D3F" w:rsidRPr="00A965EC" w:rsidRDefault="00F35D3F" w:rsidP="00F35D3F">
            <w:pPr>
              <w:rPr>
                <w:sz w:val="16"/>
                <w:szCs w:val="16"/>
              </w:rPr>
            </w:pPr>
            <w:r>
              <w:rPr>
                <w:sz w:val="16"/>
                <w:szCs w:val="16"/>
              </w:rPr>
              <w:t>25.99</w:t>
            </w:r>
          </w:p>
        </w:tc>
      </w:tr>
      <w:tr w:rsidR="00F35D3F" w:rsidRPr="003810EB" w14:paraId="5AF49A2B" w14:textId="77777777" w:rsidTr="00F35D3F">
        <w:tc>
          <w:tcPr>
            <w:tcW w:w="1045" w:type="dxa"/>
          </w:tcPr>
          <w:p w14:paraId="6579F5AD" w14:textId="74CB4121" w:rsidR="00F35D3F" w:rsidRPr="003810EB" w:rsidRDefault="00F35D3F" w:rsidP="00F35D3F">
            <w:pPr>
              <w:rPr>
                <w:sz w:val="16"/>
                <w:szCs w:val="16"/>
              </w:rPr>
            </w:pPr>
            <w:r w:rsidRPr="003810EB">
              <w:rPr>
                <w:sz w:val="16"/>
                <w:szCs w:val="16"/>
              </w:rPr>
              <w:t>Percent of Adult Population that is Obese</w:t>
            </w:r>
          </w:p>
        </w:tc>
        <w:tc>
          <w:tcPr>
            <w:tcW w:w="982" w:type="dxa"/>
          </w:tcPr>
          <w:p w14:paraId="12D2E284" w14:textId="348E8334" w:rsidR="00F35D3F" w:rsidRPr="003810EB" w:rsidRDefault="00F35D3F" w:rsidP="00F35D3F">
            <w:pPr>
              <w:rPr>
                <w:sz w:val="16"/>
                <w:szCs w:val="16"/>
              </w:rPr>
            </w:pPr>
            <w:r w:rsidRPr="003810EB">
              <w:rPr>
                <w:sz w:val="16"/>
                <w:szCs w:val="16"/>
              </w:rPr>
              <w:t>County Health Rankings</w:t>
            </w:r>
          </w:p>
        </w:tc>
        <w:tc>
          <w:tcPr>
            <w:tcW w:w="698" w:type="dxa"/>
          </w:tcPr>
          <w:p w14:paraId="3F488E50" w14:textId="5A4C313D" w:rsidR="00F35D3F" w:rsidRPr="003810EB" w:rsidRDefault="00F35D3F" w:rsidP="00F35D3F">
            <w:pPr>
              <w:rPr>
                <w:sz w:val="16"/>
                <w:szCs w:val="16"/>
              </w:rPr>
            </w:pPr>
            <w:r w:rsidRPr="003810EB">
              <w:rPr>
                <w:sz w:val="16"/>
                <w:szCs w:val="16"/>
              </w:rPr>
              <w:t>2012</w:t>
            </w:r>
          </w:p>
        </w:tc>
        <w:tc>
          <w:tcPr>
            <w:tcW w:w="1062" w:type="dxa"/>
          </w:tcPr>
          <w:p w14:paraId="5D885AEB" w14:textId="4D15AE42" w:rsidR="00F35D3F" w:rsidRPr="003810EB" w:rsidRDefault="00F35D3F" w:rsidP="00F35D3F">
            <w:pPr>
              <w:rPr>
                <w:sz w:val="16"/>
                <w:szCs w:val="16"/>
              </w:rPr>
            </w:pPr>
            <w:r w:rsidRPr="003810EB">
              <w:rPr>
                <w:sz w:val="16"/>
                <w:szCs w:val="16"/>
              </w:rPr>
              <w:t>3</w:t>
            </w:r>
            <w:r>
              <w:rPr>
                <w:sz w:val="16"/>
                <w:szCs w:val="16"/>
              </w:rPr>
              <w:t>,134</w:t>
            </w:r>
          </w:p>
        </w:tc>
        <w:tc>
          <w:tcPr>
            <w:tcW w:w="857" w:type="dxa"/>
          </w:tcPr>
          <w:p w14:paraId="5314CAA1" w14:textId="6CCB9901" w:rsidR="00F35D3F" w:rsidRPr="003810EB" w:rsidRDefault="00F35D3F" w:rsidP="00F35D3F">
            <w:pPr>
              <w:rPr>
                <w:sz w:val="16"/>
                <w:szCs w:val="16"/>
              </w:rPr>
            </w:pPr>
            <w:r w:rsidRPr="003810EB">
              <w:rPr>
                <w:sz w:val="16"/>
                <w:szCs w:val="16"/>
              </w:rPr>
              <w:t>10.70</w:t>
            </w:r>
          </w:p>
        </w:tc>
        <w:tc>
          <w:tcPr>
            <w:tcW w:w="741" w:type="dxa"/>
          </w:tcPr>
          <w:p w14:paraId="5FAE537C" w14:textId="59B9A1DD" w:rsidR="00F35D3F" w:rsidRPr="003810EB" w:rsidRDefault="00F35D3F" w:rsidP="00F35D3F">
            <w:pPr>
              <w:rPr>
                <w:sz w:val="16"/>
                <w:szCs w:val="16"/>
              </w:rPr>
            </w:pPr>
            <w:r w:rsidRPr="003810EB">
              <w:rPr>
                <w:sz w:val="16"/>
                <w:szCs w:val="16"/>
              </w:rPr>
              <w:t>28.50</w:t>
            </w:r>
          </w:p>
        </w:tc>
        <w:tc>
          <w:tcPr>
            <w:tcW w:w="705" w:type="dxa"/>
          </w:tcPr>
          <w:p w14:paraId="3DC5A373" w14:textId="418387B5" w:rsidR="00F35D3F" w:rsidRPr="003810EB" w:rsidRDefault="00F35D3F" w:rsidP="00F35D3F">
            <w:pPr>
              <w:rPr>
                <w:sz w:val="16"/>
                <w:szCs w:val="16"/>
              </w:rPr>
            </w:pPr>
            <w:r w:rsidRPr="003810EB">
              <w:rPr>
                <w:sz w:val="16"/>
                <w:szCs w:val="16"/>
              </w:rPr>
              <w:t>31.20</w:t>
            </w:r>
          </w:p>
        </w:tc>
        <w:tc>
          <w:tcPr>
            <w:tcW w:w="736" w:type="dxa"/>
          </w:tcPr>
          <w:p w14:paraId="621C3FBA" w14:textId="6DF9FE39" w:rsidR="00F35D3F" w:rsidRPr="003810EB" w:rsidRDefault="00F35D3F" w:rsidP="00F35D3F">
            <w:pPr>
              <w:rPr>
                <w:sz w:val="16"/>
                <w:szCs w:val="16"/>
              </w:rPr>
            </w:pPr>
            <w:r w:rsidRPr="003810EB">
              <w:rPr>
                <w:sz w:val="16"/>
                <w:szCs w:val="16"/>
              </w:rPr>
              <w:t>30.94</w:t>
            </w:r>
          </w:p>
        </w:tc>
        <w:tc>
          <w:tcPr>
            <w:tcW w:w="741" w:type="dxa"/>
          </w:tcPr>
          <w:p w14:paraId="70C5B150" w14:textId="2A9AB7E3" w:rsidR="00F35D3F" w:rsidRPr="003810EB" w:rsidRDefault="00F35D3F" w:rsidP="00F35D3F">
            <w:pPr>
              <w:rPr>
                <w:sz w:val="16"/>
                <w:szCs w:val="16"/>
              </w:rPr>
            </w:pPr>
            <w:r w:rsidRPr="003810EB">
              <w:rPr>
                <w:sz w:val="16"/>
                <w:szCs w:val="16"/>
              </w:rPr>
              <w:t>33.70</w:t>
            </w:r>
          </w:p>
        </w:tc>
        <w:tc>
          <w:tcPr>
            <w:tcW w:w="936" w:type="dxa"/>
          </w:tcPr>
          <w:p w14:paraId="6B3035BB" w14:textId="0C8D3797" w:rsidR="00F35D3F" w:rsidRPr="003810EB" w:rsidRDefault="00F35D3F" w:rsidP="00F35D3F">
            <w:pPr>
              <w:rPr>
                <w:sz w:val="16"/>
                <w:szCs w:val="16"/>
              </w:rPr>
            </w:pPr>
            <w:r w:rsidRPr="003810EB">
              <w:rPr>
                <w:sz w:val="16"/>
                <w:szCs w:val="16"/>
              </w:rPr>
              <w:t>46.60</w:t>
            </w:r>
          </w:p>
        </w:tc>
        <w:tc>
          <w:tcPr>
            <w:tcW w:w="847" w:type="dxa"/>
          </w:tcPr>
          <w:p w14:paraId="338A47E3" w14:textId="209A5135" w:rsidR="00F35D3F" w:rsidRDefault="00F35D3F" w:rsidP="00F35D3F">
            <w:pPr>
              <w:rPr>
                <w:sz w:val="16"/>
                <w:szCs w:val="16"/>
              </w:rPr>
            </w:pPr>
            <w:r>
              <w:rPr>
                <w:sz w:val="16"/>
                <w:szCs w:val="16"/>
              </w:rPr>
              <w:t>4.46</w:t>
            </w:r>
          </w:p>
        </w:tc>
      </w:tr>
      <w:tr w:rsidR="00F35D3F" w:rsidRPr="003810EB" w14:paraId="14761BA7" w14:textId="77777777" w:rsidTr="00F35D3F">
        <w:tc>
          <w:tcPr>
            <w:tcW w:w="1045" w:type="dxa"/>
          </w:tcPr>
          <w:p w14:paraId="52F51A62" w14:textId="120FA1CC" w:rsidR="00F35D3F" w:rsidRPr="003810EB" w:rsidRDefault="00F35D3F" w:rsidP="00F35D3F">
            <w:pPr>
              <w:rPr>
                <w:sz w:val="16"/>
                <w:szCs w:val="16"/>
              </w:rPr>
            </w:pPr>
            <w:r w:rsidRPr="003810EB">
              <w:rPr>
                <w:sz w:val="16"/>
                <w:szCs w:val="16"/>
              </w:rPr>
              <w:t>Percent of Adult Population that Smokes</w:t>
            </w:r>
          </w:p>
        </w:tc>
        <w:tc>
          <w:tcPr>
            <w:tcW w:w="982" w:type="dxa"/>
          </w:tcPr>
          <w:p w14:paraId="20020123" w14:textId="7CBED790" w:rsidR="00F35D3F" w:rsidRPr="003810EB" w:rsidRDefault="00F35D3F" w:rsidP="00F35D3F">
            <w:pPr>
              <w:rPr>
                <w:sz w:val="16"/>
                <w:szCs w:val="16"/>
              </w:rPr>
            </w:pPr>
            <w:r w:rsidRPr="003810EB">
              <w:rPr>
                <w:sz w:val="16"/>
                <w:szCs w:val="16"/>
              </w:rPr>
              <w:t>County Health Rankings</w:t>
            </w:r>
          </w:p>
        </w:tc>
        <w:tc>
          <w:tcPr>
            <w:tcW w:w="698" w:type="dxa"/>
          </w:tcPr>
          <w:p w14:paraId="07F265E6" w14:textId="4060A1F4" w:rsidR="00F35D3F" w:rsidRPr="003810EB" w:rsidRDefault="00F35D3F" w:rsidP="00F35D3F">
            <w:pPr>
              <w:rPr>
                <w:sz w:val="16"/>
                <w:szCs w:val="16"/>
              </w:rPr>
            </w:pPr>
            <w:r w:rsidRPr="003810EB">
              <w:rPr>
                <w:sz w:val="16"/>
                <w:szCs w:val="16"/>
              </w:rPr>
              <w:t>2014</w:t>
            </w:r>
          </w:p>
        </w:tc>
        <w:tc>
          <w:tcPr>
            <w:tcW w:w="1062" w:type="dxa"/>
          </w:tcPr>
          <w:p w14:paraId="793BD549" w14:textId="25C79271" w:rsidR="00F35D3F" w:rsidRPr="003810EB" w:rsidRDefault="00F35D3F" w:rsidP="00F35D3F">
            <w:pPr>
              <w:rPr>
                <w:sz w:val="16"/>
                <w:szCs w:val="16"/>
              </w:rPr>
            </w:pPr>
            <w:r w:rsidRPr="003810EB">
              <w:rPr>
                <w:sz w:val="16"/>
                <w:szCs w:val="16"/>
              </w:rPr>
              <w:t>3</w:t>
            </w:r>
            <w:r>
              <w:rPr>
                <w:sz w:val="16"/>
                <w:szCs w:val="16"/>
              </w:rPr>
              <w:t>,134</w:t>
            </w:r>
          </w:p>
        </w:tc>
        <w:tc>
          <w:tcPr>
            <w:tcW w:w="857" w:type="dxa"/>
          </w:tcPr>
          <w:p w14:paraId="07723C39" w14:textId="530BB10C" w:rsidR="00F35D3F" w:rsidRPr="003810EB" w:rsidRDefault="00F35D3F" w:rsidP="00F35D3F">
            <w:pPr>
              <w:rPr>
                <w:sz w:val="16"/>
                <w:szCs w:val="16"/>
              </w:rPr>
            </w:pPr>
            <w:r w:rsidRPr="003810EB">
              <w:rPr>
                <w:sz w:val="16"/>
                <w:szCs w:val="16"/>
              </w:rPr>
              <w:t>6.90</w:t>
            </w:r>
          </w:p>
        </w:tc>
        <w:tc>
          <w:tcPr>
            <w:tcW w:w="741" w:type="dxa"/>
          </w:tcPr>
          <w:p w14:paraId="447CFCFF" w14:textId="0293E843" w:rsidR="00F35D3F" w:rsidRPr="003810EB" w:rsidRDefault="00F35D3F" w:rsidP="00F35D3F">
            <w:pPr>
              <w:rPr>
                <w:sz w:val="16"/>
                <w:szCs w:val="16"/>
              </w:rPr>
            </w:pPr>
            <w:r w:rsidRPr="003810EB">
              <w:rPr>
                <w:sz w:val="16"/>
                <w:szCs w:val="16"/>
              </w:rPr>
              <w:t>15.70</w:t>
            </w:r>
          </w:p>
        </w:tc>
        <w:tc>
          <w:tcPr>
            <w:tcW w:w="705" w:type="dxa"/>
          </w:tcPr>
          <w:p w14:paraId="0A029583" w14:textId="7F421014" w:rsidR="00F35D3F" w:rsidRPr="003810EB" w:rsidRDefault="00F35D3F" w:rsidP="00F35D3F">
            <w:pPr>
              <w:rPr>
                <w:sz w:val="16"/>
                <w:szCs w:val="16"/>
              </w:rPr>
            </w:pPr>
            <w:r w:rsidRPr="003810EB">
              <w:rPr>
                <w:sz w:val="16"/>
                <w:szCs w:val="16"/>
              </w:rPr>
              <w:t>17.80</w:t>
            </w:r>
          </w:p>
        </w:tc>
        <w:tc>
          <w:tcPr>
            <w:tcW w:w="736" w:type="dxa"/>
          </w:tcPr>
          <w:p w14:paraId="202E7206" w14:textId="246FC2E2" w:rsidR="00F35D3F" w:rsidRPr="003810EB" w:rsidRDefault="00F35D3F" w:rsidP="00F35D3F">
            <w:pPr>
              <w:rPr>
                <w:sz w:val="16"/>
                <w:szCs w:val="16"/>
              </w:rPr>
            </w:pPr>
            <w:r w:rsidRPr="003810EB">
              <w:rPr>
                <w:sz w:val="16"/>
                <w:szCs w:val="16"/>
              </w:rPr>
              <w:t>18.38</w:t>
            </w:r>
          </w:p>
        </w:tc>
        <w:tc>
          <w:tcPr>
            <w:tcW w:w="741" w:type="dxa"/>
          </w:tcPr>
          <w:p w14:paraId="30D902D5" w14:textId="6E942CFE" w:rsidR="00F35D3F" w:rsidRPr="003810EB" w:rsidRDefault="00F35D3F" w:rsidP="00F35D3F">
            <w:pPr>
              <w:rPr>
                <w:sz w:val="16"/>
                <w:szCs w:val="16"/>
              </w:rPr>
            </w:pPr>
            <w:r w:rsidRPr="003810EB">
              <w:rPr>
                <w:sz w:val="16"/>
                <w:szCs w:val="16"/>
              </w:rPr>
              <w:t>20.70</w:t>
            </w:r>
          </w:p>
        </w:tc>
        <w:tc>
          <w:tcPr>
            <w:tcW w:w="936" w:type="dxa"/>
          </w:tcPr>
          <w:p w14:paraId="104E7721" w14:textId="458F04C2" w:rsidR="00F35D3F" w:rsidRPr="003810EB" w:rsidRDefault="00F35D3F" w:rsidP="00F35D3F">
            <w:pPr>
              <w:rPr>
                <w:sz w:val="16"/>
                <w:szCs w:val="16"/>
              </w:rPr>
            </w:pPr>
            <w:r w:rsidRPr="003810EB">
              <w:rPr>
                <w:sz w:val="16"/>
                <w:szCs w:val="16"/>
              </w:rPr>
              <w:t>40.00</w:t>
            </w:r>
          </w:p>
        </w:tc>
        <w:tc>
          <w:tcPr>
            <w:tcW w:w="847" w:type="dxa"/>
          </w:tcPr>
          <w:p w14:paraId="2D3CE6FC" w14:textId="1AB66351" w:rsidR="00F35D3F" w:rsidRDefault="00F35D3F" w:rsidP="00F35D3F">
            <w:pPr>
              <w:rPr>
                <w:sz w:val="16"/>
                <w:szCs w:val="16"/>
              </w:rPr>
            </w:pPr>
            <w:r>
              <w:rPr>
                <w:sz w:val="16"/>
                <w:szCs w:val="16"/>
              </w:rPr>
              <w:t>3.75</w:t>
            </w:r>
          </w:p>
        </w:tc>
      </w:tr>
    </w:tbl>
    <w:p w14:paraId="355969C4" w14:textId="2B519532" w:rsidR="00693FC3" w:rsidRDefault="00F35D3F" w:rsidP="00F35D3F">
      <w:pPr>
        <w:jc w:val="center"/>
        <w:rPr>
          <w:rFonts w:ascii="TimesNewRomanPSMT" w:hAnsi="TimesNewRomanPSMT"/>
        </w:rPr>
      </w:pPr>
      <w:r>
        <w:rPr>
          <w:sz w:val="22"/>
          <w:szCs w:val="22"/>
        </w:rPr>
        <w:t>Table 2: Summary Statistics of 3 Health Outcome Variables</w:t>
      </w:r>
    </w:p>
    <w:p w14:paraId="4677BC5A" w14:textId="7E8940AA" w:rsidR="00AA64A8" w:rsidRDefault="00AA64A8" w:rsidP="00693FC3">
      <w:pPr>
        <w:rPr>
          <w:rFonts w:ascii="TimesNewRomanPSMT" w:hAnsi="TimesNewRomanPSMT"/>
        </w:rPr>
      </w:pPr>
    </w:p>
    <w:p w14:paraId="7282BA2F" w14:textId="453647A5" w:rsidR="00E54DAC" w:rsidRPr="00114D48" w:rsidRDefault="00E54DAC" w:rsidP="00693FC3">
      <w:pPr>
        <w:rPr>
          <w:rFonts w:ascii="TimesNewRomanPSMT" w:hAnsi="TimesNewRomanPSMT"/>
          <w:sz w:val="22"/>
          <w:szCs w:val="22"/>
        </w:rPr>
      </w:pPr>
      <w:r w:rsidRPr="00114D48">
        <w:rPr>
          <w:rFonts w:ascii="TimesNewRomanPSMT" w:hAnsi="TimesNewRomanPSMT"/>
          <w:sz w:val="22"/>
          <w:szCs w:val="22"/>
        </w:rPr>
        <w:tab/>
        <w:t xml:space="preserve">Additionally, </w:t>
      </w:r>
      <w:r w:rsidR="00680735">
        <w:rPr>
          <w:rFonts w:ascii="TimesNewRomanPSMT" w:hAnsi="TimesNewRomanPSMT"/>
          <w:sz w:val="22"/>
          <w:szCs w:val="22"/>
        </w:rPr>
        <w:t>F</w:t>
      </w:r>
      <w:r w:rsidRPr="00114D48">
        <w:rPr>
          <w:rFonts w:ascii="TimesNewRomanPSMT" w:hAnsi="TimesNewRomanPSMT"/>
          <w:sz w:val="22"/>
          <w:szCs w:val="22"/>
        </w:rPr>
        <w:t xml:space="preserve">igure 1 below shows a pairwise scatterplot </w:t>
      </w:r>
      <w:r w:rsidR="00990AD7" w:rsidRPr="00114D48">
        <w:rPr>
          <w:rFonts w:ascii="TimesNewRomanPSMT" w:hAnsi="TimesNewRomanPSMT"/>
          <w:sz w:val="22"/>
          <w:szCs w:val="22"/>
        </w:rPr>
        <w:t xml:space="preserve">of our three health outcome variables. </w:t>
      </w:r>
      <w:r w:rsidR="009463E5" w:rsidRPr="00114D48">
        <w:rPr>
          <w:rFonts w:ascii="TimesNewRomanPSMT" w:hAnsi="TimesNewRomanPSMT"/>
          <w:sz w:val="22"/>
          <w:szCs w:val="22"/>
        </w:rPr>
        <w:t xml:space="preserve">We can see that obesity and smoking appear to be highly correlated, with a correlation coefficient of </w:t>
      </w:r>
      <w:r w:rsidR="00536B1D" w:rsidRPr="00114D48">
        <w:rPr>
          <w:rFonts w:ascii="TimesNewRomanPSMT" w:hAnsi="TimesNewRomanPSMT"/>
          <w:sz w:val="22"/>
          <w:szCs w:val="22"/>
        </w:rPr>
        <w:t>0.61. On the other hand, driving deaths are very weakly correlated with either of the other two variables.</w:t>
      </w:r>
    </w:p>
    <w:p w14:paraId="3927C915" w14:textId="4659FEC6" w:rsidR="00990AD7" w:rsidRDefault="00990AD7" w:rsidP="00693FC3">
      <w:pPr>
        <w:rPr>
          <w:rFonts w:ascii="TimesNewRomanPSMT" w:hAnsi="TimesNewRomanPSMT"/>
        </w:rPr>
      </w:pPr>
    </w:p>
    <w:p w14:paraId="75CE9BBC" w14:textId="235C8DC2" w:rsidR="00990AD7" w:rsidRDefault="00990AD7" w:rsidP="00990AD7">
      <w:pPr>
        <w:jc w:val="center"/>
      </w:pPr>
      <w:r>
        <w:rPr>
          <w:rFonts w:ascii="TimesNewRomanPSMT" w:hAnsi="TimesNewRomanPSMT"/>
          <w:noProof/>
        </w:rPr>
        <w:drawing>
          <wp:inline distT="0" distB="0" distL="0" distR="0" wp14:anchorId="18A10F24" wp14:editId="40B6FD90">
            <wp:extent cx="4669470" cy="3798383"/>
            <wp:effectExtent l="0" t="0" r="4445" b="0"/>
            <wp:docPr id="2" name="Picture 2"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indow&#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34240" cy="3851070"/>
                    </a:xfrm>
                    <a:prstGeom prst="rect">
                      <a:avLst/>
                    </a:prstGeom>
                    <a:noFill/>
                    <a:ln>
                      <a:noFill/>
                    </a:ln>
                  </pic:spPr>
                </pic:pic>
              </a:graphicData>
            </a:graphic>
          </wp:inline>
        </w:drawing>
      </w:r>
    </w:p>
    <w:p w14:paraId="30B706E5" w14:textId="693E3E8A" w:rsidR="00990AD7" w:rsidRPr="0088075F" w:rsidRDefault="00990AD7" w:rsidP="00990AD7">
      <w:pPr>
        <w:jc w:val="center"/>
        <w:rPr>
          <w:sz w:val="22"/>
          <w:szCs w:val="22"/>
        </w:rPr>
      </w:pPr>
      <w:r w:rsidRPr="0088075F">
        <w:rPr>
          <w:sz w:val="22"/>
          <w:szCs w:val="22"/>
        </w:rPr>
        <w:t>Figure 1: Correlations of County Health Outcomes</w:t>
      </w:r>
    </w:p>
    <w:p w14:paraId="40E5850D" w14:textId="4B96F792" w:rsidR="00693FC3" w:rsidRPr="005345EA" w:rsidRDefault="00693FC3" w:rsidP="00114D48">
      <w:r>
        <w:rPr>
          <w:rFonts w:ascii="TimesNewRomanPSMT" w:hAnsi="TimesNewRomanPSMT"/>
        </w:rPr>
        <w:tab/>
      </w:r>
      <w:r>
        <w:rPr>
          <w:rFonts w:ascii="TimesNewRomanPSMT" w:hAnsi="TimesNewRomanPSMT"/>
        </w:rPr>
        <w:tab/>
      </w:r>
      <w:r>
        <w:rPr>
          <w:rFonts w:ascii="TimesNewRomanPSMT" w:hAnsi="TimesNewRomanPSMT"/>
        </w:rPr>
        <w:tab/>
      </w:r>
    </w:p>
    <w:p w14:paraId="75F7FD42" w14:textId="77777777" w:rsidR="00F35D3F" w:rsidRDefault="00F35D3F" w:rsidP="00F35D3F">
      <w:pPr>
        <w:rPr>
          <w:i/>
          <w:iCs/>
          <w:sz w:val="22"/>
          <w:szCs w:val="22"/>
        </w:rPr>
      </w:pPr>
      <w:r>
        <w:rPr>
          <w:i/>
          <w:iCs/>
          <w:sz w:val="22"/>
          <w:szCs w:val="22"/>
        </w:rPr>
        <w:lastRenderedPageBreak/>
        <w:t>Identifying Outliers</w:t>
      </w:r>
    </w:p>
    <w:p w14:paraId="45BBC071" w14:textId="64DE5F4D" w:rsidR="00F35D3F" w:rsidRDefault="00536B1D" w:rsidP="00F35D3F">
      <w:pPr>
        <w:rPr>
          <w:sz w:val="22"/>
          <w:szCs w:val="22"/>
        </w:rPr>
      </w:pPr>
      <w:r>
        <w:rPr>
          <w:i/>
          <w:iCs/>
          <w:sz w:val="22"/>
          <w:szCs w:val="22"/>
        </w:rPr>
        <w:tab/>
      </w:r>
      <w:r>
        <w:rPr>
          <w:sz w:val="22"/>
          <w:szCs w:val="22"/>
        </w:rPr>
        <w:t xml:space="preserve">As previously mentioned, some variables used in our analysis appear to have extreme outliers. In practice, </w:t>
      </w:r>
      <w:r w:rsidR="00ED68EF">
        <w:rPr>
          <w:sz w:val="22"/>
          <w:szCs w:val="22"/>
        </w:rPr>
        <w:t>virtually all major outliers are counties that have very small populations</w:t>
      </w:r>
      <w:r w:rsidR="00CB2A45">
        <w:rPr>
          <w:sz w:val="22"/>
          <w:szCs w:val="22"/>
        </w:rPr>
        <w:t xml:space="preserve">. This fact is illustrated in Figure 2 below. Figure 2(a) shows that all of the counties with annual driving deaths above 200 per 100,000 residents have a population of under three thousand residents, meaning even a single driving death can greatly skew the numbers. Likewise, Figure 2(b) shows that most of the counties </w:t>
      </w:r>
      <w:r w:rsidR="00FD18F6">
        <w:rPr>
          <w:sz w:val="22"/>
          <w:szCs w:val="22"/>
        </w:rPr>
        <w:t>that are under 40 percent female have fewer than 10,000 residents.</w:t>
      </w:r>
      <w:r w:rsidR="00CB2A45">
        <w:rPr>
          <w:sz w:val="22"/>
          <w:szCs w:val="22"/>
        </w:rPr>
        <w:t xml:space="preserve"> </w:t>
      </w:r>
    </w:p>
    <w:p w14:paraId="0B3841C2" w14:textId="083F68E0" w:rsidR="00CB2A45" w:rsidRDefault="00CB2A45" w:rsidP="00F35D3F">
      <w:pPr>
        <w:rPr>
          <w:sz w:val="22"/>
          <w:szCs w:val="22"/>
        </w:rPr>
      </w:pPr>
    </w:p>
    <w:p w14:paraId="54C564AB" w14:textId="46A8A186" w:rsidR="00CB2A45" w:rsidRDefault="00CB2A45" w:rsidP="00CB2A45">
      <w:r>
        <w:rPr>
          <w:noProof/>
          <w:sz w:val="22"/>
          <w:szCs w:val="22"/>
        </w:rPr>
        <w:drawing>
          <wp:inline distT="0" distB="0" distL="0" distR="0" wp14:anchorId="10E4C9E9" wp14:editId="6C81B278">
            <wp:extent cx="2728210" cy="1861115"/>
            <wp:effectExtent l="0" t="0" r="254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0376" cy="1869415"/>
                    </a:xfrm>
                    <a:prstGeom prst="rect">
                      <a:avLst/>
                    </a:prstGeom>
                    <a:noFill/>
                    <a:ln>
                      <a:noFill/>
                    </a:ln>
                  </pic:spPr>
                </pic:pic>
              </a:graphicData>
            </a:graphic>
          </wp:inline>
        </w:drawing>
      </w:r>
      <w:r>
        <w:rPr>
          <w:noProof/>
        </w:rPr>
        <w:drawing>
          <wp:inline distT="0" distB="0" distL="0" distR="0" wp14:anchorId="34344846" wp14:editId="4A62B1E0">
            <wp:extent cx="2728210" cy="1872117"/>
            <wp:effectExtent l="0" t="0" r="254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6022" cy="1877477"/>
                    </a:xfrm>
                    <a:prstGeom prst="rect">
                      <a:avLst/>
                    </a:prstGeom>
                    <a:noFill/>
                    <a:ln>
                      <a:noFill/>
                    </a:ln>
                  </pic:spPr>
                </pic:pic>
              </a:graphicData>
            </a:graphic>
          </wp:inline>
        </w:drawing>
      </w:r>
    </w:p>
    <w:p w14:paraId="47EEA932" w14:textId="66F64A89" w:rsidR="00CB2A45" w:rsidRPr="00FD18F6" w:rsidRDefault="00CB2A45" w:rsidP="00CB2A45">
      <w:pPr>
        <w:pStyle w:val="ListParagraph"/>
        <w:numPr>
          <w:ilvl w:val="0"/>
          <w:numId w:val="2"/>
        </w:numPr>
        <w:rPr>
          <w:sz w:val="22"/>
          <w:szCs w:val="22"/>
        </w:rPr>
      </w:pPr>
      <w:r w:rsidRPr="00FD18F6">
        <w:rPr>
          <w:sz w:val="22"/>
          <w:szCs w:val="22"/>
        </w:rPr>
        <w:t xml:space="preserve"> </w:t>
      </w:r>
      <w:r w:rsidRPr="00FD18F6">
        <w:rPr>
          <w:sz w:val="22"/>
          <w:szCs w:val="22"/>
        </w:rPr>
        <w:tab/>
      </w:r>
      <w:r w:rsidRPr="00FD18F6">
        <w:rPr>
          <w:sz w:val="22"/>
          <w:szCs w:val="22"/>
        </w:rPr>
        <w:tab/>
      </w:r>
      <w:r w:rsidRPr="00FD18F6">
        <w:rPr>
          <w:sz w:val="22"/>
          <w:szCs w:val="22"/>
        </w:rPr>
        <w:tab/>
      </w:r>
      <w:r w:rsidRPr="00FD18F6">
        <w:rPr>
          <w:sz w:val="22"/>
          <w:szCs w:val="22"/>
        </w:rPr>
        <w:tab/>
      </w:r>
      <w:r w:rsidRPr="00FD18F6">
        <w:rPr>
          <w:sz w:val="22"/>
          <w:szCs w:val="22"/>
        </w:rPr>
        <w:tab/>
      </w:r>
      <w:r w:rsidRPr="00FD18F6">
        <w:rPr>
          <w:sz w:val="22"/>
          <w:szCs w:val="22"/>
        </w:rPr>
        <w:tab/>
        <w:t>(b)</w:t>
      </w:r>
    </w:p>
    <w:p w14:paraId="4E497C4D" w14:textId="41FAF3ED" w:rsidR="00CB2A45" w:rsidRDefault="00CB2A45" w:rsidP="00CB2A45">
      <w:pPr>
        <w:jc w:val="center"/>
        <w:rPr>
          <w:sz w:val="22"/>
          <w:szCs w:val="22"/>
        </w:rPr>
      </w:pPr>
      <w:r w:rsidRPr="00FD18F6">
        <w:rPr>
          <w:sz w:val="22"/>
          <w:szCs w:val="22"/>
        </w:rPr>
        <w:t>Figure 2: County Population, Driving Deaths, and Gender Composition</w:t>
      </w:r>
    </w:p>
    <w:p w14:paraId="63011125" w14:textId="3AFBA816" w:rsidR="00FD18F6" w:rsidRDefault="00FD18F6" w:rsidP="00CB2A45">
      <w:pPr>
        <w:jc w:val="center"/>
        <w:rPr>
          <w:sz w:val="22"/>
          <w:szCs w:val="22"/>
        </w:rPr>
      </w:pPr>
    </w:p>
    <w:p w14:paraId="636C2031" w14:textId="1C324F60" w:rsidR="00FD18F6" w:rsidRPr="00FD18F6" w:rsidRDefault="00FD18F6" w:rsidP="00FD18F6">
      <w:pPr>
        <w:jc w:val="both"/>
        <w:rPr>
          <w:sz w:val="22"/>
          <w:szCs w:val="22"/>
        </w:rPr>
      </w:pPr>
      <w:r>
        <w:rPr>
          <w:sz w:val="22"/>
          <w:szCs w:val="22"/>
        </w:rPr>
        <w:tab/>
        <w:t xml:space="preserve">In practice, removing counties with fewer than 10,000 residents </w:t>
      </w:r>
      <w:proofErr w:type="gramStart"/>
      <w:r>
        <w:rPr>
          <w:sz w:val="22"/>
          <w:szCs w:val="22"/>
        </w:rPr>
        <w:t>eliminates</w:t>
      </w:r>
      <w:proofErr w:type="gramEnd"/>
      <w:r>
        <w:rPr>
          <w:sz w:val="22"/>
          <w:szCs w:val="22"/>
        </w:rPr>
        <w:t xml:space="preserve"> virtually all of the most extreme outliers in the data. This threshold is somewhat </w:t>
      </w:r>
      <w:proofErr w:type="gramStart"/>
      <w:r>
        <w:rPr>
          <w:sz w:val="22"/>
          <w:szCs w:val="22"/>
        </w:rPr>
        <w:t>arbitrary, but</w:t>
      </w:r>
      <w:proofErr w:type="gramEnd"/>
      <w:r>
        <w:rPr>
          <w:sz w:val="22"/>
          <w:szCs w:val="22"/>
        </w:rPr>
        <w:t xml:space="preserve"> removing counties with a population below this threshold should make </w:t>
      </w:r>
      <w:r>
        <w:rPr>
          <w:i/>
          <w:iCs/>
          <w:sz w:val="22"/>
          <w:szCs w:val="22"/>
        </w:rPr>
        <w:t>k</w:t>
      </w:r>
      <w:r>
        <w:rPr>
          <w:sz w:val="22"/>
          <w:szCs w:val="22"/>
        </w:rPr>
        <w:t>-means clustering much less sensitive to very small counties with extreme values. Thus, in the analysis below we try removing these counties to</w:t>
      </w:r>
      <w:r w:rsidR="004C33D3">
        <w:rPr>
          <w:sz w:val="22"/>
          <w:szCs w:val="22"/>
        </w:rPr>
        <w:t xml:space="preserve"> see how our this affects our results from this particular clustering method.</w:t>
      </w:r>
    </w:p>
    <w:p w14:paraId="3284DE25" w14:textId="77777777" w:rsidR="00536B1D" w:rsidRPr="00FD18F6" w:rsidRDefault="00536B1D" w:rsidP="00F35D3F">
      <w:pPr>
        <w:rPr>
          <w:i/>
          <w:iCs/>
          <w:sz w:val="22"/>
          <w:szCs w:val="22"/>
        </w:rPr>
      </w:pPr>
    </w:p>
    <w:p w14:paraId="4ED28571" w14:textId="2B2CA9D2" w:rsidR="00F35D3F" w:rsidRDefault="00F35D3F" w:rsidP="00F35D3F">
      <w:pPr>
        <w:rPr>
          <w:i/>
          <w:iCs/>
          <w:sz w:val="22"/>
          <w:szCs w:val="22"/>
        </w:rPr>
      </w:pPr>
      <w:r>
        <w:rPr>
          <w:i/>
          <w:iCs/>
          <w:sz w:val="22"/>
          <w:szCs w:val="22"/>
        </w:rPr>
        <w:t>Limitations of Data</w:t>
      </w:r>
    </w:p>
    <w:p w14:paraId="6B7B9735" w14:textId="657ADBED" w:rsidR="008506A9" w:rsidRDefault="008506A9" w:rsidP="00F35D3F">
      <w:pPr>
        <w:rPr>
          <w:sz w:val="22"/>
          <w:szCs w:val="22"/>
        </w:rPr>
      </w:pPr>
      <w:r>
        <w:rPr>
          <w:sz w:val="22"/>
          <w:szCs w:val="22"/>
        </w:rPr>
        <w:tab/>
        <w:t xml:space="preserve">Several limitations of the data exist. The first is the existence of outliers, as discussed above. A second major limitation is the fact that our data is not all from the same year. Particularly, ten of the 11 clustering variables are from the 2014-2018 ACS, but the rurality variable could only be obtained from 2010. Additionally, our health outcomes </w:t>
      </w:r>
      <w:r w:rsidR="000413D1">
        <w:rPr>
          <w:sz w:val="22"/>
          <w:szCs w:val="22"/>
        </w:rPr>
        <w:t>are only available over the period 2010 through 2014. While most of these variables likely change only very slowly over time, it is still possible that using a consistent data source for all years could meaningfully change our results.</w:t>
      </w:r>
    </w:p>
    <w:p w14:paraId="0BB14D1F" w14:textId="7AC0BBC9" w:rsidR="00C23C70" w:rsidRPr="00971F11" w:rsidRDefault="000413D1">
      <w:pPr>
        <w:rPr>
          <w:sz w:val="22"/>
          <w:szCs w:val="22"/>
        </w:rPr>
      </w:pPr>
      <w:r>
        <w:rPr>
          <w:sz w:val="22"/>
          <w:szCs w:val="22"/>
        </w:rPr>
        <w:tab/>
        <w:t xml:space="preserve">Third, the </w:t>
      </w:r>
      <w:r w:rsidR="00FD18F6">
        <w:rPr>
          <w:sz w:val="22"/>
          <w:szCs w:val="22"/>
        </w:rPr>
        <w:t xml:space="preserve">5-year </w:t>
      </w:r>
      <w:r>
        <w:rPr>
          <w:sz w:val="22"/>
          <w:szCs w:val="22"/>
        </w:rPr>
        <w:t xml:space="preserve">American Community Survey </w:t>
      </w:r>
      <w:r w:rsidR="00FD18F6">
        <w:rPr>
          <w:sz w:val="22"/>
          <w:szCs w:val="22"/>
        </w:rPr>
        <w:t>presents 5-year estimates of annual surveys of approximately one percent of the population in each county. In small counties, as few as several hundred or even dozen individuals might be sampled over a 5-year period, which means that such counties tend to have very high margins of error in their estimates, “at times exceeding the estimate” itself (“</w:t>
      </w:r>
      <w:r w:rsidR="00FD18F6" w:rsidRPr="00FD18F6">
        <w:rPr>
          <w:sz w:val="22"/>
          <w:szCs w:val="22"/>
        </w:rPr>
        <w:t>Margins of error in the ACS</w:t>
      </w:r>
      <w:r w:rsidR="00FD18F6">
        <w:rPr>
          <w:sz w:val="22"/>
          <w:szCs w:val="22"/>
        </w:rPr>
        <w:t xml:space="preserve">,” n.d.). This substantial measurement error could also meaningfully affect our </w:t>
      </w:r>
      <w:proofErr w:type="gramStart"/>
      <w:r w:rsidR="00FD18F6">
        <w:rPr>
          <w:sz w:val="22"/>
          <w:szCs w:val="22"/>
        </w:rPr>
        <w:t>results, and</w:t>
      </w:r>
      <w:proofErr w:type="gramEnd"/>
      <w:r w:rsidR="00FD18F6">
        <w:rPr>
          <w:sz w:val="22"/>
          <w:szCs w:val="22"/>
        </w:rPr>
        <w:t xml:space="preserve"> provides another justification for exploring how our analysis changes when we exclude very small counties.</w:t>
      </w:r>
    </w:p>
    <w:p w14:paraId="0BDC4298" w14:textId="1BF36ACE" w:rsidR="00C23C70" w:rsidRDefault="00C23C70"/>
    <w:p w14:paraId="64553368" w14:textId="492B6CF4" w:rsidR="00C23C70" w:rsidRPr="00971F11" w:rsidRDefault="00971F11">
      <w:pPr>
        <w:rPr>
          <w:b/>
          <w:bCs/>
          <w:sz w:val="22"/>
          <w:szCs w:val="22"/>
        </w:rPr>
      </w:pPr>
      <w:r w:rsidRPr="00971F11">
        <w:rPr>
          <w:b/>
          <w:bCs/>
          <w:sz w:val="22"/>
          <w:szCs w:val="22"/>
        </w:rPr>
        <w:t>Methodology</w:t>
      </w:r>
    </w:p>
    <w:p w14:paraId="21FF9998" w14:textId="19A381DB" w:rsidR="00971F11" w:rsidRDefault="00971F11">
      <w:pPr>
        <w:rPr>
          <w:sz w:val="22"/>
          <w:szCs w:val="22"/>
        </w:rPr>
      </w:pPr>
      <w:r w:rsidRPr="00971F11">
        <w:rPr>
          <w:sz w:val="22"/>
          <w:szCs w:val="22"/>
        </w:rPr>
        <w:tab/>
        <w:t xml:space="preserve">In this </w:t>
      </w:r>
      <w:r w:rsidR="009C76E2">
        <w:rPr>
          <w:sz w:val="22"/>
          <w:szCs w:val="22"/>
        </w:rPr>
        <w:t xml:space="preserve">analysis, we use three clustering techniques: </w:t>
      </w:r>
      <w:r w:rsidR="009C76E2">
        <w:rPr>
          <w:i/>
          <w:iCs/>
          <w:sz w:val="22"/>
          <w:szCs w:val="22"/>
        </w:rPr>
        <w:t>k</w:t>
      </w:r>
      <w:r w:rsidR="009C76E2">
        <w:rPr>
          <w:sz w:val="22"/>
          <w:szCs w:val="22"/>
        </w:rPr>
        <w:t>-means clustering, agglomerative hierarchical clustering, and density-based clustering, and we use several validation methods to compare the results of these techniques and, hopefully, choose a “best” method.</w:t>
      </w:r>
      <w:r w:rsidR="006513D9">
        <w:rPr>
          <w:sz w:val="22"/>
          <w:szCs w:val="22"/>
        </w:rPr>
        <w:t xml:space="preserve"> In this section, we describe in detail the intuition behind each clustering method, examples of the method being used in prior research, and the pros and cons of each method. Additionally, we describe the metrics we use to evaluate each clustering method.</w:t>
      </w:r>
    </w:p>
    <w:p w14:paraId="12191E46" w14:textId="7AA3990F" w:rsidR="009C76E2" w:rsidRDefault="009C76E2">
      <w:pPr>
        <w:rPr>
          <w:sz w:val="22"/>
          <w:szCs w:val="22"/>
        </w:rPr>
      </w:pPr>
      <w:r>
        <w:rPr>
          <w:sz w:val="22"/>
          <w:szCs w:val="22"/>
        </w:rPr>
        <w:lastRenderedPageBreak/>
        <w:tab/>
        <w:t xml:space="preserve">First, however, we need to precisely define clustering. </w:t>
      </w:r>
      <w:r w:rsidR="006513D9">
        <w:rPr>
          <w:sz w:val="22"/>
          <w:szCs w:val="22"/>
        </w:rPr>
        <w:t xml:space="preserve">Clustering is an unsupervised learning technique, meaning that “we lack a response variable that can supervise our analysis” and instead “seek to understand the relationships between the variables or between the observations” (James, Witten, Hastie, and </w:t>
      </w:r>
      <w:proofErr w:type="spellStart"/>
      <w:r w:rsidR="006513D9">
        <w:rPr>
          <w:sz w:val="22"/>
          <w:szCs w:val="22"/>
        </w:rPr>
        <w:t>Tibshirani</w:t>
      </w:r>
      <w:proofErr w:type="spellEnd"/>
      <w:r w:rsidR="006513D9">
        <w:rPr>
          <w:sz w:val="22"/>
          <w:szCs w:val="22"/>
        </w:rPr>
        <w:t xml:space="preserve">, 2017, p. 26-27). In other words, we are not trying to predict any particular outcome but instead, wish to find groups of observations that are relatively similar </w:t>
      </w:r>
      <w:r w:rsidR="001C148F">
        <w:rPr>
          <w:sz w:val="22"/>
          <w:szCs w:val="22"/>
        </w:rPr>
        <w:t>in regard to a set of variables. We may be interested in finding clusters because we believe that observations in each cluster are relatively similar in terms of other variables. In this report, for instance, we believe that counties within a given cluster will tend to be relatively similar in terms of our health outcomes of interest.</w:t>
      </w:r>
    </w:p>
    <w:p w14:paraId="56EF3708" w14:textId="321F0220" w:rsidR="006513D9" w:rsidRDefault="006513D9">
      <w:pPr>
        <w:rPr>
          <w:sz w:val="22"/>
          <w:szCs w:val="22"/>
        </w:rPr>
      </w:pPr>
    </w:p>
    <w:p w14:paraId="6AA165C1" w14:textId="0E1BECDD" w:rsidR="006513D9" w:rsidRDefault="006513D9">
      <w:pPr>
        <w:rPr>
          <w:i/>
          <w:iCs/>
          <w:sz w:val="22"/>
          <w:szCs w:val="22"/>
        </w:rPr>
      </w:pPr>
      <w:r>
        <w:rPr>
          <w:i/>
          <w:iCs/>
          <w:sz w:val="22"/>
          <w:szCs w:val="22"/>
        </w:rPr>
        <w:t>k-Means Clustering</w:t>
      </w:r>
    </w:p>
    <w:p w14:paraId="605A9BC5" w14:textId="22DB33A9" w:rsidR="00BF4298" w:rsidRPr="00BF4298" w:rsidRDefault="00BF4298">
      <w:pPr>
        <w:rPr>
          <w:sz w:val="22"/>
          <w:szCs w:val="22"/>
          <w:u w:val="single"/>
        </w:rPr>
      </w:pPr>
      <w:r>
        <w:rPr>
          <w:sz w:val="22"/>
          <w:szCs w:val="22"/>
          <w:u w:val="single"/>
        </w:rPr>
        <w:t>Intuition</w:t>
      </w:r>
    </w:p>
    <w:p w14:paraId="6F9CC762" w14:textId="7A8A6C2C" w:rsidR="002D5945" w:rsidRDefault="006513D9">
      <w:pPr>
        <w:rPr>
          <w:sz w:val="22"/>
          <w:szCs w:val="22"/>
        </w:rPr>
      </w:pPr>
      <w:r>
        <w:rPr>
          <w:sz w:val="22"/>
          <w:szCs w:val="22"/>
        </w:rPr>
        <w:tab/>
        <w:t xml:space="preserve">In </w:t>
      </w:r>
      <w:r>
        <w:rPr>
          <w:i/>
          <w:iCs/>
          <w:sz w:val="22"/>
          <w:szCs w:val="22"/>
        </w:rPr>
        <w:t>k-</w:t>
      </w:r>
      <w:r>
        <w:rPr>
          <w:sz w:val="22"/>
          <w:szCs w:val="22"/>
        </w:rPr>
        <w:t xml:space="preserve">means clustering, the number of clusters, </w:t>
      </w:r>
      <w:r w:rsidR="00E54DDD">
        <w:rPr>
          <w:i/>
          <w:iCs/>
          <w:sz w:val="22"/>
          <w:szCs w:val="22"/>
        </w:rPr>
        <w:t>k</w:t>
      </w:r>
      <w:r w:rsidR="00E54DDD">
        <w:rPr>
          <w:sz w:val="22"/>
          <w:szCs w:val="22"/>
        </w:rPr>
        <w:t xml:space="preserve">, is chosen before conducting clustering analysis. Given </w:t>
      </w:r>
      <w:r w:rsidR="00E54DDD">
        <w:rPr>
          <w:i/>
          <w:iCs/>
          <w:sz w:val="22"/>
          <w:szCs w:val="22"/>
        </w:rPr>
        <w:t>k</w:t>
      </w:r>
      <w:r w:rsidR="00E54DDD">
        <w:rPr>
          <w:sz w:val="22"/>
          <w:szCs w:val="22"/>
        </w:rPr>
        <w:t xml:space="preserve">, this clustering technique then seeks to </w:t>
      </w:r>
      <w:r w:rsidR="003B235E">
        <w:rPr>
          <w:sz w:val="22"/>
          <w:szCs w:val="22"/>
        </w:rPr>
        <w:t xml:space="preserve">assign each data point to a cluster in order to minimize the total </w:t>
      </w:r>
      <w:r w:rsidR="003B02F9">
        <w:rPr>
          <w:sz w:val="22"/>
          <w:szCs w:val="22"/>
        </w:rPr>
        <w:t xml:space="preserve">squared </w:t>
      </w:r>
      <w:r w:rsidR="003B235E">
        <w:rPr>
          <w:sz w:val="22"/>
          <w:szCs w:val="22"/>
        </w:rPr>
        <w:t xml:space="preserve">Euclidean distance from each centroid to the </w:t>
      </w:r>
      <w:r w:rsidR="006A6C2B">
        <w:rPr>
          <w:sz w:val="22"/>
          <w:szCs w:val="22"/>
        </w:rPr>
        <w:t>midpoint of its cluster</w:t>
      </w:r>
      <w:r w:rsidR="003B02F9">
        <w:rPr>
          <w:sz w:val="22"/>
          <w:szCs w:val="22"/>
        </w:rPr>
        <w:t xml:space="preserve">. Given two data points in </w:t>
      </w:r>
      <w:r w:rsidR="008A2DF8">
        <w:rPr>
          <w:i/>
          <w:iCs/>
          <w:sz w:val="22"/>
          <w:szCs w:val="22"/>
        </w:rPr>
        <w:t>n</w:t>
      </w:r>
      <w:r w:rsidR="008A2DF8">
        <w:rPr>
          <w:sz w:val="22"/>
          <w:szCs w:val="22"/>
        </w:rPr>
        <w:t>-dimensional space, we can define the Euclidean distance</w:t>
      </w:r>
      <w:r w:rsidR="00093EBF">
        <w:rPr>
          <w:sz w:val="22"/>
          <w:szCs w:val="22"/>
        </w:rPr>
        <w:t xml:space="preserve"> as the square root of the sum of squared differences of each dimension. For example, given two data points (</w:t>
      </w:r>
      <w:r w:rsidR="00093EBF">
        <w:rPr>
          <w:i/>
          <w:iCs/>
          <w:sz w:val="22"/>
          <w:szCs w:val="22"/>
        </w:rPr>
        <w:t>x</w:t>
      </w:r>
      <w:r w:rsidR="00093EBF">
        <w:rPr>
          <w:i/>
          <w:iCs/>
          <w:sz w:val="22"/>
          <w:szCs w:val="22"/>
          <w:vertAlign w:val="subscript"/>
        </w:rPr>
        <w:t>1</w:t>
      </w:r>
      <w:r w:rsidR="00093EBF">
        <w:rPr>
          <w:i/>
          <w:iCs/>
          <w:sz w:val="22"/>
          <w:szCs w:val="22"/>
        </w:rPr>
        <w:t>, x</w:t>
      </w:r>
      <w:r w:rsidR="00093EBF">
        <w:rPr>
          <w:i/>
          <w:iCs/>
          <w:sz w:val="22"/>
          <w:szCs w:val="22"/>
          <w:vertAlign w:val="subscript"/>
        </w:rPr>
        <w:t>2</w:t>
      </w:r>
      <w:r w:rsidR="00093EBF">
        <w:rPr>
          <w:sz w:val="22"/>
          <w:szCs w:val="22"/>
        </w:rPr>
        <w:t>) and (</w:t>
      </w:r>
      <w:r w:rsidR="00093EBF">
        <w:rPr>
          <w:i/>
          <w:iCs/>
          <w:sz w:val="22"/>
          <w:szCs w:val="22"/>
        </w:rPr>
        <w:t>y</w:t>
      </w:r>
      <w:r w:rsidR="00093EBF">
        <w:rPr>
          <w:i/>
          <w:iCs/>
          <w:sz w:val="22"/>
          <w:szCs w:val="22"/>
          <w:vertAlign w:val="subscript"/>
        </w:rPr>
        <w:t>1</w:t>
      </w:r>
      <w:r w:rsidR="00093EBF">
        <w:rPr>
          <w:i/>
          <w:iCs/>
          <w:sz w:val="22"/>
          <w:szCs w:val="22"/>
        </w:rPr>
        <w:t>, y</w:t>
      </w:r>
      <w:r w:rsidR="00093EBF">
        <w:rPr>
          <w:i/>
          <w:iCs/>
          <w:sz w:val="22"/>
          <w:szCs w:val="22"/>
          <w:vertAlign w:val="subscript"/>
        </w:rPr>
        <w:t>2</w:t>
      </w:r>
      <w:r w:rsidR="00093EBF">
        <w:rPr>
          <w:sz w:val="22"/>
          <w:szCs w:val="22"/>
        </w:rPr>
        <w:t xml:space="preserve">), the Euclidean distance is defined as </w:t>
      </w:r>
      <m:oMath>
        <m:rad>
          <m:radPr>
            <m:degHide m:val="1"/>
            <m:ctrlPr>
              <w:rPr>
                <w:rFonts w:ascii="Cambria Math" w:hAnsi="Cambria Math"/>
                <w:sz w:val="22"/>
                <w:szCs w:val="22"/>
              </w:rPr>
            </m:ctrlPr>
          </m:radPr>
          <m:deg>
            <m:ctrlPr>
              <w:rPr>
                <w:rFonts w:ascii="Cambria Math" w:hAnsi="Cambria Math"/>
                <w:i/>
                <w:sz w:val="22"/>
                <w:szCs w:val="22"/>
              </w:rPr>
            </m:ctrlPr>
          </m:deg>
          <m:e>
            <m:sSup>
              <m:sSupPr>
                <m:ctrlPr>
                  <w:rPr>
                    <w:rFonts w:ascii="Cambria Math" w:hAnsi="Cambria Math"/>
                    <w:i/>
                    <w:sz w:val="22"/>
                    <w:szCs w:val="22"/>
                  </w:rPr>
                </m:ctrlPr>
              </m:sSupPr>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1</m:t>
                        </m:r>
                      </m:sub>
                    </m:sSub>
                  </m:e>
                </m:d>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2</m:t>
                        </m:r>
                      </m:sub>
                    </m:sSub>
                  </m:e>
                </m:d>
              </m:e>
              <m:sup>
                <m:r>
                  <w:rPr>
                    <w:rFonts w:ascii="Cambria Math" w:hAnsi="Cambria Math"/>
                    <w:sz w:val="22"/>
                    <w:szCs w:val="22"/>
                  </w:rPr>
                  <m:t>2</m:t>
                </m:r>
              </m:sup>
            </m:sSup>
          </m:e>
        </m:rad>
        <m:r>
          <w:rPr>
            <w:rFonts w:ascii="Cambria Math" w:hAnsi="Cambria Math"/>
            <w:sz w:val="22"/>
            <w:szCs w:val="22"/>
          </w:rPr>
          <m:t>.</m:t>
        </m:r>
      </m:oMath>
      <w:r w:rsidR="0018099F">
        <w:rPr>
          <w:sz w:val="22"/>
          <w:szCs w:val="22"/>
        </w:rPr>
        <w:t xml:space="preserve"> The</w:t>
      </w:r>
      <w:r w:rsidR="002D5945">
        <w:rPr>
          <w:sz w:val="22"/>
          <w:szCs w:val="22"/>
        </w:rPr>
        <w:t xml:space="preserve">n </w:t>
      </w:r>
      <w:r w:rsidR="002D5945">
        <w:rPr>
          <w:i/>
          <w:iCs/>
          <w:sz w:val="22"/>
          <w:szCs w:val="22"/>
        </w:rPr>
        <w:t>k</w:t>
      </w:r>
      <w:r w:rsidR="002D5945">
        <w:rPr>
          <w:sz w:val="22"/>
          <w:szCs w:val="22"/>
        </w:rPr>
        <w:t xml:space="preserve">-means clustering attempts to minimize the sum of squared Euclidean distances, given by </w:t>
      </w:r>
      <m:oMath>
        <m:nary>
          <m:naryPr>
            <m:chr m:val="∑"/>
            <m:ctrlPr>
              <w:rPr>
                <w:rFonts w:ascii="Cambria Math" w:hAnsi="Cambria Math"/>
                <w:sz w:val="22"/>
                <w:szCs w:val="22"/>
              </w:rPr>
            </m:ctrlPr>
          </m:naryPr>
          <m:sub>
            <m:r>
              <w:rPr>
                <w:rFonts w:ascii="Cambria Math" w:hAnsi="Cambria Math"/>
                <w:sz w:val="22"/>
                <w:szCs w:val="22"/>
              </w:rPr>
              <m:t>i=1</m:t>
            </m:r>
            <m:ctrlPr>
              <w:rPr>
                <w:rFonts w:ascii="Cambria Math" w:hAnsi="Cambria Math"/>
                <w:i/>
                <w:sz w:val="22"/>
                <w:szCs w:val="22"/>
              </w:rPr>
            </m:ctrlPr>
          </m:sub>
          <m:sup>
            <m:r>
              <w:rPr>
                <w:rFonts w:ascii="Cambria Math" w:hAnsi="Cambria Math"/>
                <w:sz w:val="22"/>
                <w:szCs w:val="22"/>
              </w:rPr>
              <m:t>k</m:t>
            </m:r>
            <m:ctrlPr>
              <w:rPr>
                <w:rFonts w:ascii="Cambria Math" w:hAnsi="Cambria Math"/>
                <w:i/>
                <w:sz w:val="22"/>
                <w:szCs w:val="22"/>
              </w:rPr>
            </m:ctrlPr>
          </m:sup>
          <m:e>
            <m:nary>
              <m:naryPr>
                <m:chr m:val="∑"/>
                <m:supHide m:val="1"/>
                <m:ctrlPr>
                  <w:rPr>
                    <w:rFonts w:ascii="Cambria Math" w:hAnsi="Cambria Math"/>
                    <w:sz w:val="22"/>
                    <w:szCs w:val="22"/>
                  </w:rPr>
                </m:ctrlPr>
              </m:naryPr>
              <m:sub>
                <m:r>
                  <w:rPr>
                    <w:rFonts w:ascii="Cambria Math" w:hAnsi="Cambria Math"/>
                    <w:sz w:val="22"/>
                    <w:szCs w:val="22"/>
                  </w:rPr>
                  <m:t>x</m:t>
                </m:r>
                <m:r>
                  <m:rPr>
                    <m:sty m:val="p"/>
                  </m:rP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ctrlPr>
                      <w:rPr>
                        <w:rFonts w:ascii="Cambria Math" w:hAnsi="Cambria Math"/>
                        <w:sz w:val="22"/>
                        <w:szCs w:val="22"/>
                      </w:rPr>
                    </m:ctrlPr>
                  </m:e>
                  <m:sub>
                    <m:r>
                      <w:rPr>
                        <w:rFonts w:ascii="Cambria Math" w:hAnsi="Cambria Math"/>
                        <w:sz w:val="22"/>
                        <w:szCs w:val="22"/>
                      </w:rPr>
                      <m:t>i</m:t>
                    </m:r>
                  </m:sub>
                </m:sSub>
                <m:ctrlPr>
                  <w:rPr>
                    <w:rFonts w:ascii="Cambria Math" w:hAnsi="Cambria Math"/>
                    <w:i/>
                    <w:sz w:val="22"/>
                    <w:szCs w:val="22"/>
                  </w:rPr>
                </m:ctrlPr>
              </m:sub>
              <m:sup>
                <m:ctrlPr>
                  <w:rPr>
                    <w:rFonts w:ascii="Cambria Math" w:hAnsi="Cambria Math"/>
                    <w:i/>
                    <w:sz w:val="22"/>
                    <w:szCs w:val="22"/>
                  </w:rPr>
                </m:ctrlPr>
              </m:sup>
              <m:e>
                <m:nary>
                  <m:naryPr>
                    <m:chr m:val="∑"/>
                    <m:ctrlPr>
                      <w:rPr>
                        <w:rFonts w:ascii="Cambria Math" w:hAnsi="Cambria Math"/>
                        <w:sz w:val="22"/>
                        <w:szCs w:val="22"/>
                      </w:rPr>
                    </m:ctrlPr>
                  </m:naryPr>
                  <m:sub>
                    <m:r>
                      <w:rPr>
                        <w:rFonts w:ascii="Cambria Math" w:hAnsi="Cambria Math"/>
                        <w:sz w:val="22"/>
                        <w:szCs w:val="22"/>
                      </w:rPr>
                      <m:t>n=1</m:t>
                    </m:r>
                    <m:ctrlPr>
                      <w:rPr>
                        <w:rFonts w:ascii="Cambria Math" w:hAnsi="Cambria Math"/>
                        <w:i/>
                        <w:sz w:val="22"/>
                        <w:szCs w:val="22"/>
                      </w:rPr>
                    </m:ctrlPr>
                  </m:sub>
                  <m:sup>
                    <m:r>
                      <w:rPr>
                        <w:rFonts w:ascii="Cambria Math" w:hAnsi="Cambria Math"/>
                        <w:sz w:val="22"/>
                        <w:szCs w:val="22"/>
                      </w:rPr>
                      <m:t>N</m:t>
                    </m:r>
                    <m:ctrlPr>
                      <w:rPr>
                        <w:rFonts w:ascii="Cambria Math" w:hAnsi="Cambria Math"/>
                        <w:i/>
                        <w:sz w:val="22"/>
                        <w:szCs w:val="22"/>
                      </w:rPr>
                    </m:ctrlPr>
                  </m:sup>
                  <m:e>
                    <m:sSup>
                      <m:sSupPr>
                        <m:ctrlPr>
                          <w:rPr>
                            <w:rFonts w:ascii="Cambria Math" w:hAnsi="Cambria Math"/>
                            <w:i/>
                            <w:sz w:val="22"/>
                            <w:szCs w:val="22"/>
                          </w:rPr>
                        </m:ctrlPr>
                      </m:sSupPr>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i,n</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e>
                        </m:d>
                      </m:e>
                      <m:sup>
                        <m:r>
                          <w:rPr>
                            <w:rFonts w:ascii="Cambria Math" w:hAnsi="Cambria Math"/>
                            <w:sz w:val="22"/>
                            <w:szCs w:val="22"/>
                          </w:rPr>
                          <m:t>2</m:t>
                        </m:r>
                      </m:sup>
                    </m:sSup>
                    <m:ctrlPr>
                      <w:rPr>
                        <w:rFonts w:ascii="Cambria Math" w:hAnsi="Cambria Math"/>
                        <w:i/>
                        <w:sz w:val="22"/>
                        <w:szCs w:val="22"/>
                      </w:rPr>
                    </m:ctrlPr>
                  </m:e>
                </m:nary>
                <m:ctrlPr>
                  <w:rPr>
                    <w:rFonts w:ascii="Cambria Math" w:hAnsi="Cambria Math"/>
                    <w:i/>
                    <w:sz w:val="22"/>
                    <w:szCs w:val="22"/>
                  </w:rPr>
                </m:ctrlPr>
              </m:e>
            </m:nary>
          </m:e>
        </m:nary>
      </m:oMath>
      <w:r w:rsidR="002D5945">
        <w:rPr>
          <w:sz w:val="22"/>
          <w:szCs w:val="22"/>
        </w:rPr>
        <w:t xml:space="preserve">. Here, </w:t>
      </w:r>
      <w:r w:rsidR="002D5945">
        <w:rPr>
          <w:i/>
          <w:iCs/>
          <w:sz w:val="22"/>
          <w:szCs w:val="22"/>
        </w:rPr>
        <w:t>k</w:t>
      </w:r>
      <w:r w:rsidR="002D5945">
        <w:rPr>
          <w:sz w:val="22"/>
          <w:szCs w:val="22"/>
        </w:rPr>
        <w:t xml:space="preserve"> denotes the number of clusters, </w:t>
      </w:r>
      <w:proofErr w:type="spellStart"/>
      <w:r w:rsidR="002D5945">
        <w:rPr>
          <w:i/>
          <w:iCs/>
          <w:sz w:val="22"/>
          <w:szCs w:val="22"/>
        </w:rPr>
        <w:t>n</w:t>
      </w:r>
      <w:proofErr w:type="spellEnd"/>
      <w:r w:rsidR="002D5945">
        <w:rPr>
          <w:i/>
          <w:iCs/>
          <w:sz w:val="22"/>
          <w:szCs w:val="22"/>
        </w:rPr>
        <w:t xml:space="preserve"> </w:t>
      </w:r>
      <w:r w:rsidR="002D5945">
        <w:rPr>
          <w:sz w:val="22"/>
          <w:szCs w:val="22"/>
        </w:rPr>
        <w:t xml:space="preserve">the number of dimensions (or variables), </w:t>
      </w:r>
      <w:r w:rsidR="002D5945">
        <w:rPr>
          <w:i/>
          <w:iCs/>
          <w:sz w:val="22"/>
          <w:szCs w:val="22"/>
        </w:rPr>
        <w:t>C</w:t>
      </w:r>
      <w:r w:rsidR="002D5945">
        <w:rPr>
          <w:i/>
          <w:iCs/>
          <w:sz w:val="22"/>
          <w:szCs w:val="22"/>
          <w:vertAlign w:val="subscript"/>
        </w:rPr>
        <w:t xml:space="preserve">i  </w:t>
      </w:r>
      <w:r w:rsidR="002D5945">
        <w:rPr>
          <w:sz w:val="22"/>
          <w:szCs w:val="22"/>
        </w:rPr>
        <w:t xml:space="preserve">cluster </w:t>
      </w:r>
      <w:proofErr w:type="spellStart"/>
      <w:r w:rsidR="002D5945">
        <w:rPr>
          <w:i/>
          <w:iCs/>
          <w:sz w:val="22"/>
          <w:szCs w:val="22"/>
        </w:rPr>
        <w:t>i</w:t>
      </w:r>
      <w:proofErr w:type="spellEnd"/>
      <w:r w:rsidR="002D5945">
        <w:rPr>
          <w:sz w:val="22"/>
          <w:szCs w:val="22"/>
        </w:rPr>
        <w:t xml:space="preserve">, </w:t>
      </w:r>
      <w:r w:rsidR="002D5945">
        <w:rPr>
          <w:i/>
          <w:iCs/>
          <w:sz w:val="22"/>
          <w:szCs w:val="22"/>
        </w:rPr>
        <w:t>c</w:t>
      </w:r>
      <w:r w:rsidR="002D5945">
        <w:rPr>
          <w:i/>
          <w:iCs/>
          <w:sz w:val="22"/>
          <w:szCs w:val="22"/>
          <w:vertAlign w:val="subscript"/>
        </w:rPr>
        <w:t xml:space="preserve">i  </w:t>
      </w:r>
      <w:r w:rsidR="002D5945">
        <w:rPr>
          <w:sz w:val="22"/>
          <w:szCs w:val="22"/>
        </w:rPr>
        <w:t xml:space="preserve">the centroid of cluster </w:t>
      </w:r>
      <w:proofErr w:type="spellStart"/>
      <w:r w:rsidR="002D5945">
        <w:rPr>
          <w:i/>
          <w:iCs/>
          <w:sz w:val="22"/>
          <w:szCs w:val="22"/>
        </w:rPr>
        <w:t>i</w:t>
      </w:r>
      <w:proofErr w:type="spellEnd"/>
      <w:r w:rsidR="002D5945">
        <w:rPr>
          <w:sz w:val="22"/>
          <w:szCs w:val="22"/>
        </w:rPr>
        <w:t xml:space="preserve">, </w:t>
      </w:r>
      <w:proofErr w:type="spellStart"/>
      <w:r w:rsidR="002D5945">
        <w:rPr>
          <w:i/>
          <w:iCs/>
          <w:sz w:val="22"/>
          <w:szCs w:val="22"/>
        </w:rPr>
        <w:t>c</w:t>
      </w:r>
      <w:r w:rsidR="002D5945">
        <w:rPr>
          <w:i/>
          <w:iCs/>
          <w:sz w:val="22"/>
          <w:szCs w:val="22"/>
          <w:vertAlign w:val="subscript"/>
        </w:rPr>
        <w:t>i,n</w:t>
      </w:r>
      <w:proofErr w:type="spellEnd"/>
      <w:r w:rsidR="002D5945">
        <w:rPr>
          <w:i/>
          <w:iCs/>
          <w:sz w:val="22"/>
          <w:szCs w:val="22"/>
          <w:vertAlign w:val="subscript"/>
        </w:rPr>
        <w:t xml:space="preserve"> </w:t>
      </w:r>
      <w:r w:rsidR="002D5945">
        <w:rPr>
          <w:sz w:val="22"/>
          <w:szCs w:val="22"/>
        </w:rPr>
        <w:t xml:space="preserve">the </w:t>
      </w:r>
      <w:r w:rsidR="002D5945">
        <w:rPr>
          <w:i/>
          <w:iCs/>
          <w:sz w:val="22"/>
          <w:szCs w:val="22"/>
        </w:rPr>
        <w:t>n</w:t>
      </w:r>
      <w:r w:rsidR="002D5945">
        <w:rPr>
          <w:sz w:val="22"/>
          <w:szCs w:val="22"/>
        </w:rPr>
        <w:t xml:space="preserve">th element of the centroid, and </w:t>
      </w:r>
      <w:proofErr w:type="spellStart"/>
      <w:r w:rsidR="002D5945">
        <w:rPr>
          <w:i/>
          <w:iCs/>
          <w:sz w:val="22"/>
          <w:szCs w:val="22"/>
        </w:rPr>
        <w:t>x</w:t>
      </w:r>
      <w:r w:rsidR="002D5945">
        <w:rPr>
          <w:i/>
          <w:iCs/>
          <w:sz w:val="22"/>
          <w:szCs w:val="22"/>
          <w:vertAlign w:val="subscript"/>
        </w:rPr>
        <w:t>n</w:t>
      </w:r>
      <w:proofErr w:type="spellEnd"/>
      <w:r w:rsidR="002D5945">
        <w:rPr>
          <w:i/>
          <w:iCs/>
          <w:sz w:val="22"/>
          <w:szCs w:val="22"/>
          <w:vertAlign w:val="subscript"/>
        </w:rPr>
        <w:t xml:space="preserve"> </w:t>
      </w:r>
      <w:r w:rsidR="002D5945">
        <w:rPr>
          <w:sz w:val="22"/>
          <w:szCs w:val="22"/>
        </w:rPr>
        <w:t xml:space="preserve">the </w:t>
      </w:r>
      <w:r w:rsidR="002D5945">
        <w:rPr>
          <w:i/>
          <w:iCs/>
          <w:sz w:val="22"/>
          <w:szCs w:val="22"/>
        </w:rPr>
        <w:t>n</w:t>
      </w:r>
      <w:r w:rsidR="002D5945">
        <w:rPr>
          <w:sz w:val="22"/>
          <w:szCs w:val="22"/>
        </w:rPr>
        <w:t xml:space="preserve">th element of data point </w:t>
      </w:r>
      <w:r w:rsidR="002D5945">
        <w:rPr>
          <w:i/>
          <w:iCs/>
          <w:sz w:val="22"/>
          <w:szCs w:val="22"/>
        </w:rPr>
        <w:t>x</w:t>
      </w:r>
      <w:r w:rsidR="00B47BE2">
        <w:rPr>
          <w:i/>
          <w:iCs/>
          <w:sz w:val="22"/>
          <w:szCs w:val="22"/>
        </w:rPr>
        <w:t xml:space="preserve"> </w:t>
      </w:r>
      <w:r w:rsidR="00B47BE2">
        <w:rPr>
          <w:sz w:val="22"/>
          <w:szCs w:val="22"/>
        </w:rPr>
        <w:t xml:space="preserve">(Tan, Steinbach, </w:t>
      </w:r>
      <w:proofErr w:type="spellStart"/>
      <w:r w:rsidR="00B47BE2">
        <w:rPr>
          <w:sz w:val="22"/>
          <w:szCs w:val="22"/>
        </w:rPr>
        <w:t>Karpatne</w:t>
      </w:r>
      <w:proofErr w:type="spellEnd"/>
      <w:r w:rsidR="00B47BE2">
        <w:rPr>
          <w:sz w:val="22"/>
          <w:szCs w:val="22"/>
        </w:rPr>
        <w:t>, and Kumar, 2019)</w:t>
      </w:r>
      <w:r w:rsidR="002D5945">
        <w:rPr>
          <w:sz w:val="22"/>
          <w:szCs w:val="22"/>
        </w:rPr>
        <w:t xml:space="preserve">. Here we define the centroid </w:t>
      </w:r>
      <w:r w:rsidR="00801CDE">
        <w:rPr>
          <w:sz w:val="22"/>
          <w:szCs w:val="22"/>
        </w:rPr>
        <w:t xml:space="preserve">by assigning each element as the average of </w:t>
      </w:r>
      <w:r w:rsidR="008A1C5D">
        <w:rPr>
          <w:sz w:val="22"/>
          <w:szCs w:val="22"/>
        </w:rPr>
        <w:t xml:space="preserve">all the corresponding element of all data points in the cluster. </w:t>
      </w:r>
    </w:p>
    <w:p w14:paraId="358467A6" w14:textId="4B7DD755" w:rsidR="00BF4298" w:rsidRDefault="00BF4298">
      <w:pPr>
        <w:rPr>
          <w:sz w:val="22"/>
          <w:szCs w:val="22"/>
        </w:rPr>
      </w:pPr>
      <w:r>
        <w:rPr>
          <w:sz w:val="22"/>
          <w:szCs w:val="22"/>
        </w:rPr>
        <w:tab/>
        <w:t xml:space="preserve">Given </w:t>
      </w:r>
      <w:r>
        <w:rPr>
          <w:i/>
          <w:iCs/>
          <w:sz w:val="22"/>
          <w:szCs w:val="22"/>
        </w:rPr>
        <w:t>k</w:t>
      </w:r>
      <w:r>
        <w:rPr>
          <w:sz w:val="22"/>
          <w:szCs w:val="22"/>
        </w:rPr>
        <w:t xml:space="preserve">, we can use an algorithm to determine the optimal assignment of each data point into clusters. </w:t>
      </w:r>
      <w:r w:rsidR="00B47BE2">
        <w:rPr>
          <w:sz w:val="22"/>
          <w:szCs w:val="22"/>
        </w:rPr>
        <w:t xml:space="preserve">First, we randomly pick </w:t>
      </w:r>
      <w:r w:rsidR="00B47BE2">
        <w:rPr>
          <w:i/>
          <w:iCs/>
          <w:sz w:val="22"/>
          <w:szCs w:val="22"/>
        </w:rPr>
        <w:t xml:space="preserve">k </w:t>
      </w:r>
      <w:r w:rsidR="00B47BE2">
        <w:rPr>
          <w:sz w:val="22"/>
          <w:szCs w:val="22"/>
        </w:rPr>
        <w:t xml:space="preserve">observations as initial centroid locations. Next, we assign each data point to the cluster whose centroid has the smallest Euclidean distance from the given point. We then re-compute centroid locations by </w:t>
      </w:r>
      <w:r w:rsidR="00034285">
        <w:rPr>
          <w:sz w:val="22"/>
          <w:szCs w:val="22"/>
        </w:rPr>
        <w:t>taking the average of the data points in the cluster, and then re-assign data points. We repeat this process until none of the assignments of data points to clusters change</w:t>
      </w:r>
      <w:r w:rsidR="00B47BE2">
        <w:rPr>
          <w:sz w:val="22"/>
          <w:szCs w:val="22"/>
        </w:rPr>
        <w:t xml:space="preserve"> (</w:t>
      </w:r>
      <w:proofErr w:type="spellStart"/>
      <w:r w:rsidR="00973E28" w:rsidRPr="00973E28">
        <w:rPr>
          <w:sz w:val="22"/>
          <w:szCs w:val="22"/>
        </w:rPr>
        <w:t>Géron</w:t>
      </w:r>
      <w:proofErr w:type="spellEnd"/>
      <w:r w:rsidR="00B47BE2">
        <w:rPr>
          <w:sz w:val="22"/>
          <w:szCs w:val="22"/>
        </w:rPr>
        <w:t>, 2019)</w:t>
      </w:r>
      <w:r w:rsidR="00034285">
        <w:rPr>
          <w:sz w:val="22"/>
          <w:szCs w:val="22"/>
        </w:rPr>
        <w:t>.</w:t>
      </w:r>
    </w:p>
    <w:p w14:paraId="502A10BA" w14:textId="4070B7CC" w:rsidR="00034285" w:rsidRDefault="00034285">
      <w:pPr>
        <w:rPr>
          <w:sz w:val="22"/>
          <w:szCs w:val="22"/>
          <w:u w:val="single"/>
        </w:rPr>
      </w:pPr>
      <w:r>
        <w:rPr>
          <w:sz w:val="22"/>
          <w:szCs w:val="22"/>
          <w:u w:val="single"/>
        </w:rPr>
        <w:t>Choosing the Number of Clusters</w:t>
      </w:r>
    </w:p>
    <w:p w14:paraId="3F47D9B0" w14:textId="260E5095" w:rsidR="00E64A33" w:rsidRDefault="00E64A33">
      <w:pPr>
        <w:rPr>
          <w:sz w:val="22"/>
          <w:szCs w:val="22"/>
        </w:rPr>
      </w:pPr>
      <w:r>
        <w:rPr>
          <w:sz w:val="22"/>
          <w:szCs w:val="22"/>
        </w:rPr>
        <w:tab/>
        <w:t xml:space="preserve">There are two common methods of choosing the optimal number of clusters, </w:t>
      </w:r>
      <w:r>
        <w:rPr>
          <w:i/>
          <w:iCs/>
          <w:sz w:val="22"/>
          <w:szCs w:val="22"/>
        </w:rPr>
        <w:t>k</w:t>
      </w:r>
      <w:r>
        <w:rPr>
          <w:sz w:val="22"/>
          <w:szCs w:val="22"/>
        </w:rPr>
        <w:t xml:space="preserve">, for clustering. The first is to apply the clustering for a range of values of </w:t>
      </w:r>
      <w:r>
        <w:rPr>
          <w:i/>
          <w:iCs/>
          <w:sz w:val="22"/>
          <w:szCs w:val="22"/>
        </w:rPr>
        <w:t>k</w:t>
      </w:r>
      <w:r>
        <w:rPr>
          <w:sz w:val="22"/>
          <w:szCs w:val="22"/>
        </w:rPr>
        <w:t xml:space="preserve"> (say, for </w:t>
      </w:r>
      <w:r>
        <w:rPr>
          <w:i/>
          <w:iCs/>
          <w:sz w:val="22"/>
          <w:szCs w:val="22"/>
        </w:rPr>
        <w:t>k</w:t>
      </w:r>
      <w:r>
        <w:rPr>
          <w:sz w:val="22"/>
          <w:szCs w:val="22"/>
        </w:rPr>
        <w:t xml:space="preserve"> = 1, 2, …, 9, 10) and then examine a plot of the total sum of squared errors (</w:t>
      </w:r>
      <w:r w:rsidR="004D2C61">
        <w:rPr>
          <w:sz w:val="22"/>
          <w:szCs w:val="22"/>
        </w:rPr>
        <w:t xml:space="preserve">SSE, </w:t>
      </w:r>
      <w:r>
        <w:rPr>
          <w:sz w:val="22"/>
          <w:szCs w:val="22"/>
        </w:rPr>
        <w:t xml:space="preserve">defined above) for each value of </w:t>
      </w:r>
      <w:r>
        <w:rPr>
          <w:i/>
          <w:iCs/>
          <w:sz w:val="22"/>
          <w:szCs w:val="22"/>
        </w:rPr>
        <w:t>k</w:t>
      </w:r>
      <w:r>
        <w:rPr>
          <w:sz w:val="22"/>
          <w:szCs w:val="22"/>
        </w:rPr>
        <w:t xml:space="preserve">. In general, this sum will always decrease </w:t>
      </w:r>
      <w:proofErr w:type="spellStart"/>
      <w:r>
        <w:rPr>
          <w:sz w:val="22"/>
          <w:szCs w:val="22"/>
        </w:rPr>
        <w:t xml:space="preserve">as </w:t>
      </w:r>
      <w:r>
        <w:rPr>
          <w:i/>
          <w:iCs/>
          <w:sz w:val="22"/>
          <w:szCs w:val="22"/>
        </w:rPr>
        <w:t>k</w:t>
      </w:r>
      <w:proofErr w:type="spellEnd"/>
      <w:r>
        <w:rPr>
          <w:sz w:val="22"/>
          <w:szCs w:val="22"/>
        </w:rPr>
        <w:t xml:space="preserve"> increases, because with more clusters, data points will be closer to the centroids. </w:t>
      </w:r>
      <w:r w:rsidR="004D2C61">
        <w:rPr>
          <w:sz w:val="22"/>
          <w:szCs w:val="22"/>
        </w:rPr>
        <w:t xml:space="preserve">In practice, we will see that for low values of </w:t>
      </w:r>
      <w:r w:rsidR="004D2C61">
        <w:rPr>
          <w:i/>
          <w:iCs/>
          <w:sz w:val="22"/>
          <w:szCs w:val="22"/>
        </w:rPr>
        <w:t>k</w:t>
      </w:r>
      <w:r w:rsidR="004D2C61">
        <w:rPr>
          <w:sz w:val="22"/>
          <w:szCs w:val="22"/>
        </w:rPr>
        <w:t xml:space="preserve"> the SSE sharply decreases while for high values it very slowly decreases. We generally choose a point at which there is a distinct “elbow” in the plot, meaning that SSE goes from sharply to slowly decreasing at that point (</w:t>
      </w:r>
      <w:proofErr w:type="spellStart"/>
      <w:r w:rsidR="00973E28" w:rsidRPr="00973E28">
        <w:rPr>
          <w:sz w:val="22"/>
          <w:szCs w:val="22"/>
        </w:rPr>
        <w:t>Géron</w:t>
      </w:r>
      <w:proofErr w:type="spellEnd"/>
      <w:r w:rsidR="004D2C61">
        <w:rPr>
          <w:sz w:val="22"/>
          <w:szCs w:val="22"/>
        </w:rPr>
        <w:t>, 2019).</w:t>
      </w:r>
    </w:p>
    <w:p w14:paraId="2E14BE95" w14:textId="63025D52" w:rsidR="004D2C61" w:rsidRDefault="004D2C61">
      <w:pPr>
        <w:rPr>
          <w:sz w:val="22"/>
          <w:szCs w:val="22"/>
        </w:rPr>
      </w:pPr>
      <w:r>
        <w:rPr>
          <w:sz w:val="22"/>
          <w:szCs w:val="22"/>
        </w:rPr>
        <w:tab/>
        <w:t xml:space="preserve">The second method is to plot the average silhouette score across observations. For each observation </w:t>
      </w:r>
      <w:proofErr w:type="spellStart"/>
      <w:r>
        <w:rPr>
          <w:i/>
          <w:iCs/>
          <w:sz w:val="22"/>
          <w:szCs w:val="22"/>
        </w:rPr>
        <w:t>i</w:t>
      </w:r>
      <w:proofErr w:type="spellEnd"/>
      <w:r>
        <w:rPr>
          <w:sz w:val="22"/>
          <w:szCs w:val="22"/>
        </w:rPr>
        <w:t xml:space="preserve">, we define the silhouette coefficient as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i</m:t>
            </m:r>
          </m:sub>
        </m:sSub>
        <m:r>
          <w:rPr>
            <w:rFonts w:ascii="Cambria Math" w:hAnsi="Cambria Math"/>
            <w:sz w:val="22"/>
            <w:szCs w:val="22"/>
          </w:rPr>
          <m:t>=</m:t>
        </m:r>
        <m:f>
          <m:fPr>
            <m:ctrlPr>
              <w:rPr>
                <w:rFonts w:ascii="Cambria Math" w:hAnsi="Cambria Math"/>
                <w:sz w:val="22"/>
                <w:szCs w:val="22"/>
              </w:rPr>
            </m:ctrlPr>
          </m:fPr>
          <m:num>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ctrlPr>
              <w:rPr>
                <w:rFonts w:ascii="Cambria Math" w:hAnsi="Cambria Math"/>
                <w:i/>
                <w:sz w:val="22"/>
                <w:szCs w:val="22"/>
              </w:rPr>
            </m:ctrlPr>
          </m:num>
          <m:den>
            <m:r>
              <w:rPr>
                <w:rFonts w:ascii="Cambria Math" w:hAnsi="Cambria Math"/>
                <w:sz w:val="22"/>
                <w:szCs w:val="22"/>
              </w:rPr>
              <m:t>max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i</m:t>
                    </m:r>
                  </m:sub>
                </m:sSub>
              </m:e>
            </m:d>
            <m:ctrlPr>
              <w:rPr>
                <w:rFonts w:ascii="Cambria Math" w:hAnsi="Cambria Math"/>
                <w:i/>
                <w:sz w:val="22"/>
                <w:szCs w:val="22"/>
              </w:rPr>
            </m:ctrlPr>
          </m:den>
        </m:f>
      </m:oMath>
      <w:r>
        <w:rPr>
          <w:sz w:val="22"/>
          <w:szCs w:val="22"/>
        </w:rPr>
        <w:t xml:space="preserve">, where </w:t>
      </w:r>
      <w:r>
        <w:rPr>
          <w:i/>
          <w:iCs/>
          <w:sz w:val="22"/>
          <w:szCs w:val="22"/>
        </w:rPr>
        <w:t>a</w:t>
      </w:r>
      <w:r>
        <w:rPr>
          <w:i/>
          <w:iCs/>
          <w:sz w:val="22"/>
          <w:szCs w:val="22"/>
          <w:vertAlign w:val="subscript"/>
        </w:rPr>
        <w:t>i</w:t>
      </w:r>
      <w:r>
        <w:rPr>
          <w:sz w:val="22"/>
          <w:szCs w:val="22"/>
        </w:rPr>
        <w:t xml:space="preserve"> is the average distance from to all other points in the cluster and </w:t>
      </w:r>
      <w:r>
        <w:rPr>
          <w:i/>
          <w:iCs/>
          <w:sz w:val="22"/>
          <w:szCs w:val="22"/>
        </w:rPr>
        <w:t>b</w:t>
      </w:r>
      <w:r>
        <w:rPr>
          <w:i/>
          <w:iCs/>
          <w:sz w:val="22"/>
          <w:szCs w:val="22"/>
          <w:vertAlign w:val="subscript"/>
        </w:rPr>
        <w:t>i</w:t>
      </w:r>
      <w:r>
        <w:rPr>
          <w:sz w:val="22"/>
          <w:szCs w:val="22"/>
        </w:rPr>
        <w:t xml:space="preserve"> is the average distance to all the objects in another cluster that has the minimum average distance among all other clusters (Tan et al., 2019). The basic intuition behind the silhouette score, which ranges from -1 to 1, is that we ideally desire clusters that are cohesive, meaning points in a cluster are close to each other, and well-separated, meaning that points in a cluster tend to be far from points in other clusters. Thus, </w:t>
      </w:r>
      <w:r>
        <w:rPr>
          <w:i/>
          <w:iCs/>
          <w:sz w:val="22"/>
          <w:szCs w:val="22"/>
        </w:rPr>
        <w:t>a</w:t>
      </w:r>
      <w:r>
        <w:rPr>
          <w:i/>
          <w:iCs/>
          <w:sz w:val="22"/>
          <w:szCs w:val="22"/>
          <w:vertAlign w:val="subscript"/>
        </w:rPr>
        <w:t xml:space="preserve">i </w:t>
      </w:r>
      <w:r>
        <w:rPr>
          <w:sz w:val="22"/>
          <w:szCs w:val="22"/>
        </w:rPr>
        <w:t xml:space="preserve">acts as a measure of cohesiveness and </w:t>
      </w:r>
      <w:r>
        <w:rPr>
          <w:i/>
          <w:iCs/>
          <w:sz w:val="22"/>
          <w:szCs w:val="22"/>
        </w:rPr>
        <w:t>b</w:t>
      </w:r>
      <w:r>
        <w:rPr>
          <w:i/>
          <w:iCs/>
          <w:sz w:val="22"/>
          <w:szCs w:val="22"/>
          <w:vertAlign w:val="subscript"/>
        </w:rPr>
        <w:t>i</w:t>
      </w:r>
      <w:r>
        <w:rPr>
          <w:sz w:val="22"/>
          <w:szCs w:val="22"/>
        </w:rPr>
        <w:t xml:space="preserve"> acts as a measure of separation</w:t>
      </w:r>
      <w:r w:rsidR="00932F96">
        <w:rPr>
          <w:sz w:val="22"/>
          <w:szCs w:val="22"/>
        </w:rPr>
        <w:t>, and higher values of the coefficient indicate more well-separated and distinct clusters.</w:t>
      </w:r>
      <w:r>
        <w:rPr>
          <w:sz w:val="22"/>
          <w:szCs w:val="22"/>
        </w:rPr>
        <w:t xml:space="preserve"> We can simply take an average value of the silhouette scores for all observations and plot this as a function of the number of clusters, </w:t>
      </w:r>
      <w:r>
        <w:rPr>
          <w:i/>
          <w:iCs/>
          <w:sz w:val="22"/>
          <w:szCs w:val="22"/>
        </w:rPr>
        <w:t>k</w:t>
      </w:r>
      <w:r>
        <w:rPr>
          <w:sz w:val="22"/>
          <w:szCs w:val="22"/>
        </w:rPr>
        <w:t xml:space="preserve">. </w:t>
      </w:r>
      <w:r w:rsidR="001430AE">
        <w:rPr>
          <w:sz w:val="22"/>
          <w:szCs w:val="22"/>
        </w:rPr>
        <w:t xml:space="preserve">In such a plot we want to choose a </w:t>
      </w:r>
      <w:r w:rsidR="001430AE">
        <w:rPr>
          <w:i/>
          <w:iCs/>
          <w:sz w:val="22"/>
          <w:szCs w:val="22"/>
        </w:rPr>
        <w:t xml:space="preserve">k </w:t>
      </w:r>
      <w:r w:rsidR="001430AE">
        <w:rPr>
          <w:sz w:val="22"/>
          <w:szCs w:val="22"/>
        </w:rPr>
        <w:t xml:space="preserve">corresponding to a “knee,” meaning </w:t>
      </w:r>
      <w:r w:rsidR="00932F96">
        <w:rPr>
          <w:sz w:val="22"/>
          <w:szCs w:val="22"/>
        </w:rPr>
        <w:t xml:space="preserve">that the average silhouette scores </w:t>
      </w:r>
      <w:proofErr w:type="gramStart"/>
      <w:r w:rsidR="00932F96">
        <w:rPr>
          <w:sz w:val="22"/>
          <w:szCs w:val="22"/>
        </w:rPr>
        <w:t>increases</w:t>
      </w:r>
      <w:proofErr w:type="gramEnd"/>
      <w:r w:rsidR="00932F96">
        <w:rPr>
          <w:sz w:val="22"/>
          <w:szCs w:val="22"/>
        </w:rPr>
        <w:t>, reaches a maximum, and then decreases.</w:t>
      </w:r>
    </w:p>
    <w:p w14:paraId="6CC2EF19" w14:textId="0D5B89E5" w:rsidR="0088075F" w:rsidRDefault="0088075F">
      <w:pPr>
        <w:rPr>
          <w:sz w:val="22"/>
          <w:szCs w:val="22"/>
        </w:rPr>
      </w:pPr>
    </w:p>
    <w:p w14:paraId="0BC5DAC1" w14:textId="77777777" w:rsidR="0088075F" w:rsidRPr="001430AE" w:rsidRDefault="0088075F">
      <w:pPr>
        <w:rPr>
          <w:sz w:val="22"/>
          <w:szCs w:val="22"/>
        </w:rPr>
      </w:pPr>
    </w:p>
    <w:p w14:paraId="5C050EBC" w14:textId="77777777" w:rsidR="00DC048B" w:rsidRDefault="00DC048B" w:rsidP="00DC048B">
      <w:pPr>
        <w:rPr>
          <w:sz w:val="22"/>
          <w:szCs w:val="22"/>
          <w:u w:val="single"/>
        </w:rPr>
      </w:pPr>
      <w:r>
        <w:rPr>
          <w:sz w:val="22"/>
          <w:szCs w:val="22"/>
          <w:u w:val="single"/>
        </w:rPr>
        <w:lastRenderedPageBreak/>
        <w:t>Advantages and Limitations</w:t>
      </w:r>
    </w:p>
    <w:p w14:paraId="49132A5F" w14:textId="77777777" w:rsidR="00DC048B" w:rsidRDefault="00DC048B" w:rsidP="00DC048B">
      <w:pPr>
        <w:rPr>
          <w:sz w:val="22"/>
          <w:szCs w:val="22"/>
        </w:rPr>
      </w:pPr>
      <w:r>
        <w:rPr>
          <w:sz w:val="22"/>
          <w:szCs w:val="22"/>
        </w:rPr>
        <w:tab/>
      </w:r>
      <w:r>
        <w:rPr>
          <w:i/>
          <w:iCs/>
          <w:sz w:val="22"/>
          <w:szCs w:val="22"/>
        </w:rPr>
        <w:t>k</w:t>
      </w:r>
      <w:r>
        <w:rPr>
          <w:sz w:val="22"/>
          <w:szCs w:val="22"/>
        </w:rPr>
        <w:t>-means clustering has several advantages. First, it is a relatively simple clustering technique and the algorithm described above converges very quickly on most data sets (“k-Means Advantages and Disadvantages,” 2020). Additionally, it is a partitional technique, meaning every data point is assigned to one and only one cluster (Tan et al., 2019).</w:t>
      </w:r>
    </w:p>
    <w:p w14:paraId="4175B748" w14:textId="56FB1294" w:rsidR="00DC048B" w:rsidRPr="00DC048B" w:rsidRDefault="00DC048B">
      <w:pPr>
        <w:rPr>
          <w:sz w:val="22"/>
          <w:szCs w:val="22"/>
        </w:rPr>
      </w:pPr>
      <w:r>
        <w:rPr>
          <w:sz w:val="22"/>
          <w:szCs w:val="22"/>
        </w:rPr>
        <w:tab/>
        <w:t>However, several disadvantages exist. The first is that the number of clusters must be chosen before applying the clustering. Thus, “after-the-fact” inspection must be used to determine the optimal number of clusters, as described above. Second, the clusters obtained can change depending on the random initialization of the cluster centroids. In other words, it is not guaranteed that the sum of squared errors obtained is the global minimum of this function. Third, the clusters obtained can be sensitive to any outliers. This is because outliers will tend to have a very large Euclidean distance from cluster centroids, so the minimization of the sum of squared errors will tend to “pull” the centroids toward any outliers (</w:t>
      </w:r>
      <w:proofErr w:type="spellStart"/>
      <w:r>
        <w:rPr>
          <w:sz w:val="22"/>
          <w:szCs w:val="22"/>
        </w:rPr>
        <w:t>Jin</w:t>
      </w:r>
      <w:proofErr w:type="spellEnd"/>
      <w:r>
        <w:rPr>
          <w:sz w:val="22"/>
          <w:szCs w:val="22"/>
        </w:rPr>
        <w:t xml:space="preserve"> and Han, 2010). Fourth, </w:t>
      </w:r>
      <w:r>
        <w:rPr>
          <w:i/>
          <w:iCs/>
          <w:sz w:val="22"/>
          <w:szCs w:val="22"/>
        </w:rPr>
        <w:t>k</w:t>
      </w:r>
      <w:r>
        <w:rPr>
          <w:sz w:val="22"/>
          <w:szCs w:val="22"/>
        </w:rPr>
        <w:t xml:space="preserve">-means clustering generally produces globular clusters with relatively similar shapes and densities because of the Euclidean distance metric (Tan et al., 2019). If the underlying structure of the clusters does not satisfy these properties, then </w:t>
      </w:r>
      <w:r>
        <w:rPr>
          <w:i/>
          <w:iCs/>
          <w:sz w:val="22"/>
          <w:szCs w:val="22"/>
        </w:rPr>
        <w:t>k</w:t>
      </w:r>
      <w:r>
        <w:rPr>
          <w:sz w:val="22"/>
          <w:szCs w:val="22"/>
        </w:rPr>
        <w:t xml:space="preserve">-means clustering will produce relatively poor clusters. Overall, then, </w:t>
      </w:r>
      <w:r>
        <w:rPr>
          <w:i/>
          <w:iCs/>
          <w:sz w:val="22"/>
          <w:szCs w:val="22"/>
        </w:rPr>
        <w:t>k</w:t>
      </w:r>
      <w:r>
        <w:rPr>
          <w:sz w:val="22"/>
          <w:szCs w:val="22"/>
        </w:rPr>
        <w:t>-means clustering should work best on datasets with few or no outliers and globular cluster shapes of relatively equal size and density.</w:t>
      </w:r>
    </w:p>
    <w:p w14:paraId="2D5762D2" w14:textId="3725D554" w:rsidR="000F03B5" w:rsidRPr="00BF4298" w:rsidRDefault="000F03B5">
      <w:pPr>
        <w:rPr>
          <w:sz w:val="22"/>
          <w:szCs w:val="22"/>
          <w:u w:val="single"/>
        </w:rPr>
      </w:pPr>
      <w:r>
        <w:rPr>
          <w:sz w:val="22"/>
          <w:szCs w:val="22"/>
          <w:u w:val="single"/>
        </w:rPr>
        <w:t>Example Uses</w:t>
      </w:r>
    </w:p>
    <w:p w14:paraId="7AF57E81" w14:textId="55E2BA6B" w:rsidR="002D5945" w:rsidRPr="00923DA0" w:rsidRDefault="00932F96">
      <w:pPr>
        <w:rPr>
          <w:sz w:val="22"/>
          <w:szCs w:val="22"/>
        </w:rPr>
      </w:pPr>
      <w:r>
        <w:rPr>
          <w:sz w:val="22"/>
          <w:szCs w:val="22"/>
        </w:rPr>
        <w:tab/>
      </w:r>
      <w:r>
        <w:rPr>
          <w:i/>
          <w:iCs/>
          <w:sz w:val="22"/>
          <w:szCs w:val="22"/>
        </w:rPr>
        <w:t>k</w:t>
      </w:r>
      <w:r>
        <w:rPr>
          <w:sz w:val="22"/>
          <w:szCs w:val="22"/>
        </w:rPr>
        <w:t xml:space="preserve">-means clustering is an extremely common form of clustering analysis and has been used by many researchers for varied topics. For instance, </w:t>
      </w:r>
      <w:proofErr w:type="spellStart"/>
      <w:r>
        <w:rPr>
          <w:sz w:val="22"/>
          <w:szCs w:val="22"/>
        </w:rPr>
        <w:t>Helbich</w:t>
      </w:r>
      <w:proofErr w:type="spellEnd"/>
      <w:r>
        <w:rPr>
          <w:sz w:val="22"/>
          <w:szCs w:val="22"/>
        </w:rPr>
        <w:t xml:space="preserve">, </w:t>
      </w:r>
      <w:proofErr w:type="spellStart"/>
      <w:r>
        <w:rPr>
          <w:sz w:val="22"/>
          <w:szCs w:val="22"/>
        </w:rPr>
        <w:t>Brunauer</w:t>
      </w:r>
      <w:proofErr w:type="spellEnd"/>
      <w:r>
        <w:rPr>
          <w:sz w:val="22"/>
          <w:szCs w:val="22"/>
        </w:rPr>
        <w:t xml:space="preserve">, </w:t>
      </w:r>
      <w:proofErr w:type="spellStart"/>
      <w:r>
        <w:rPr>
          <w:sz w:val="22"/>
          <w:szCs w:val="22"/>
        </w:rPr>
        <w:t>Hagenauer</w:t>
      </w:r>
      <w:proofErr w:type="spellEnd"/>
      <w:r>
        <w:rPr>
          <w:sz w:val="22"/>
          <w:szCs w:val="22"/>
        </w:rPr>
        <w:t>, and Leitner (201</w:t>
      </w:r>
      <w:r w:rsidR="00973E28">
        <w:rPr>
          <w:sz w:val="22"/>
          <w:szCs w:val="22"/>
        </w:rPr>
        <w:t>3</w:t>
      </w:r>
      <w:r>
        <w:rPr>
          <w:sz w:val="22"/>
          <w:szCs w:val="22"/>
        </w:rPr>
        <w:t xml:space="preserve">) use this approach to construct housing “submarkets” within regions by grouping neighborhoods based on housing and geographic characteristics. In a very different vein, Ramachandran, Shah, and Moss (2018) use </w:t>
      </w:r>
      <w:r w:rsidR="00923DA0">
        <w:rPr>
          <w:sz w:val="22"/>
          <w:szCs w:val="22"/>
        </w:rPr>
        <w:t xml:space="preserve">this technique to cluster firms in sub-Saharan Africa based on their characteristics in order to look at the relationship between firm growth and availability of electric power. Finally, it should be noted that </w:t>
      </w:r>
      <w:r w:rsidR="00923DA0">
        <w:rPr>
          <w:i/>
          <w:iCs/>
          <w:sz w:val="22"/>
          <w:szCs w:val="22"/>
        </w:rPr>
        <w:t>k</w:t>
      </w:r>
      <w:r w:rsidR="00923DA0">
        <w:rPr>
          <w:sz w:val="22"/>
          <w:szCs w:val="22"/>
        </w:rPr>
        <w:t>-means clustering is frequently used by major retailers to group customers based on demographic and behavioral characteristics. Advertisements and coupons can then be targeted to different groups of customers (Sagar, 2019).</w:t>
      </w:r>
    </w:p>
    <w:p w14:paraId="28D30C0A" w14:textId="4381A716" w:rsidR="006513D9" w:rsidRDefault="006513D9">
      <w:pPr>
        <w:rPr>
          <w:i/>
          <w:iCs/>
          <w:sz w:val="22"/>
          <w:szCs w:val="22"/>
        </w:rPr>
      </w:pPr>
    </w:p>
    <w:p w14:paraId="5FF3CD75" w14:textId="79DB0481" w:rsidR="006513D9" w:rsidRDefault="006513D9">
      <w:pPr>
        <w:rPr>
          <w:i/>
          <w:iCs/>
          <w:sz w:val="22"/>
          <w:szCs w:val="22"/>
        </w:rPr>
      </w:pPr>
      <w:r>
        <w:rPr>
          <w:i/>
          <w:iCs/>
          <w:sz w:val="22"/>
          <w:szCs w:val="22"/>
        </w:rPr>
        <w:t>Agglomerative Hierarchical Clustering</w:t>
      </w:r>
      <w:r w:rsidR="0058070A">
        <w:rPr>
          <w:i/>
          <w:iCs/>
          <w:sz w:val="22"/>
          <w:szCs w:val="22"/>
        </w:rPr>
        <w:t xml:space="preserve"> (Complete Link)</w:t>
      </w:r>
    </w:p>
    <w:p w14:paraId="2930BFA7" w14:textId="0FBA60CB" w:rsidR="0087120B" w:rsidRDefault="0087120B">
      <w:pPr>
        <w:rPr>
          <w:sz w:val="22"/>
          <w:szCs w:val="22"/>
        </w:rPr>
      </w:pPr>
      <w:r>
        <w:rPr>
          <w:sz w:val="22"/>
          <w:szCs w:val="22"/>
          <w:u w:val="single"/>
        </w:rPr>
        <w:t>Intuition</w:t>
      </w:r>
    </w:p>
    <w:p w14:paraId="7C2016E5" w14:textId="1B861B21" w:rsidR="0087120B" w:rsidRDefault="0087120B">
      <w:pPr>
        <w:rPr>
          <w:sz w:val="22"/>
          <w:szCs w:val="22"/>
        </w:rPr>
      </w:pPr>
      <w:r>
        <w:rPr>
          <w:sz w:val="22"/>
          <w:szCs w:val="22"/>
        </w:rPr>
        <w:tab/>
        <w:t xml:space="preserve">The second clustering method we consider </w:t>
      </w:r>
      <w:r w:rsidR="00610FEE">
        <w:rPr>
          <w:sz w:val="22"/>
          <w:szCs w:val="22"/>
        </w:rPr>
        <w:t xml:space="preserve">is agglomerative hierarchical clustering (AHC). AHC is a “bottom-up” method that starts by treating every observation as a single cluster. </w:t>
      </w:r>
      <w:r w:rsidR="0058070A">
        <w:rPr>
          <w:sz w:val="22"/>
          <w:szCs w:val="22"/>
        </w:rPr>
        <w:t>It then computes the proximity between every possible pair of clusters and then merges the closest clusters. It repeats this process until there is only one cluster remaining (Tan et al., 2019).</w:t>
      </w:r>
    </w:p>
    <w:p w14:paraId="02CB7B83" w14:textId="7904A6E2" w:rsidR="00630FD2" w:rsidRDefault="00630FD2">
      <w:pPr>
        <w:rPr>
          <w:sz w:val="22"/>
          <w:szCs w:val="22"/>
        </w:rPr>
      </w:pPr>
      <w:r>
        <w:rPr>
          <w:sz w:val="22"/>
          <w:szCs w:val="22"/>
        </w:rPr>
        <w:tab/>
        <w:t>Several different methods can be chosen to calculate the proximity between clusters. In this analysis, we use the complete link clustering method, which calculates the proximity between clusters as the maximum distance between</w:t>
      </w:r>
      <w:r w:rsidR="00106DD8">
        <w:rPr>
          <w:sz w:val="22"/>
          <w:szCs w:val="22"/>
        </w:rPr>
        <w:t xml:space="preserve"> the two points in the clusters that are farthest away from each other (Tan et al., 2019). We use this method because it is the most resistant to outliers and we have established the presence of extreme outliers in our data. In particular, this method is resistant to outliers because it calculates the distance between the two most distant points, rather than the two closest; this prevents two clusters from being merged because of an outlier that is far away from points in its own cluster, but close to points in another cluster.</w:t>
      </w:r>
    </w:p>
    <w:p w14:paraId="42831441" w14:textId="049893DC" w:rsidR="00DC048B" w:rsidRPr="00DC048B" w:rsidRDefault="00DC048B">
      <w:pPr>
        <w:rPr>
          <w:sz w:val="22"/>
          <w:szCs w:val="22"/>
        </w:rPr>
      </w:pPr>
      <w:r>
        <w:rPr>
          <w:sz w:val="22"/>
          <w:szCs w:val="22"/>
          <w:u w:val="single"/>
        </w:rPr>
        <w:t>Choosing the Number of Clusters</w:t>
      </w:r>
    </w:p>
    <w:p w14:paraId="4C4B160E" w14:textId="1F6C540B" w:rsidR="00106DD8" w:rsidRDefault="00106DD8">
      <w:pPr>
        <w:rPr>
          <w:sz w:val="22"/>
          <w:szCs w:val="22"/>
        </w:rPr>
      </w:pPr>
      <w:r>
        <w:rPr>
          <w:sz w:val="22"/>
          <w:szCs w:val="22"/>
        </w:rPr>
        <w:tab/>
        <w:t xml:space="preserve">Note that AHC does not require the number of clusters to be pre-specified; instead, it </w:t>
      </w:r>
      <w:r w:rsidR="00DC048B">
        <w:rPr>
          <w:sz w:val="22"/>
          <w:szCs w:val="22"/>
        </w:rPr>
        <w:t>creates a natural hierarchy of clusters. T</w:t>
      </w:r>
      <w:r w:rsidR="00071B16">
        <w:rPr>
          <w:sz w:val="22"/>
          <w:szCs w:val="22"/>
        </w:rPr>
        <w:t>hus, to choose the number of clusters, the user can examine the order in which the clusters are merged and choose a certain point in the process at which to cut off. This order can be visualized in a dendrogram, which is a tree-like structure showing the order in which each cluster is merged. Figure 3 below shows a set of sample data points and a sample dendrogram provided by Bock (</w:t>
      </w:r>
      <w:r w:rsidR="002C7554">
        <w:rPr>
          <w:sz w:val="22"/>
          <w:szCs w:val="22"/>
        </w:rPr>
        <w:t>2019</w:t>
      </w:r>
      <w:r w:rsidR="00071B16">
        <w:rPr>
          <w:sz w:val="22"/>
          <w:szCs w:val="22"/>
        </w:rPr>
        <w:t xml:space="preserve">). On the x-axis is each data point; the y-axis represents the distance between clusters. We read the dendrogram </w:t>
      </w:r>
      <w:r w:rsidR="0015291D">
        <w:rPr>
          <w:sz w:val="22"/>
          <w:szCs w:val="22"/>
        </w:rPr>
        <w:t xml:space="preserve">from the bottom up. We can see that points E and F initially had the closest proximity and were merged first, followed by points A and B. We can draw any horizontal line through the dendrogram, </w:t>
      </w:r>
      <w:r w:rsidR="0015291D">
        <w:rPr>
          <w:sz w:val="22"/>
          <w:szCs w:val="22"/>
        </w:rPr>
        <w:lastRenderedPageBreak/>
        <w:t>and the number of vertical lines we cross equals the number of clusters. A commonly used rule is to find the largest vertical distance for which no horizontal line crosses the dendrogram, and cut the dendrogram there (Bock, 2019). For instance, in Figure 3 we can see that there is a very large vertical distance between the topmost horizontal line and the next horizontal line. Thus, we would cut the dendrogram in that region and obtain two clusters, one containing points A and B and the other containing points C, D, E, and F.</w:t>
      </w:r>
    </w:p>
    <w:p w14:paraId="59A3546D" w14:textId="69EAC9C3" w:rsidR="00071B16" w:rsidRDefault="00071B16">
      <w:pPr>
        <w:rPr>
          <w:sz w:val="22"/>
          <w:szCs w:val="22"/>
        </w:rPr>
      </w:pPr>
    </w:p>
    <w:p w14:paraId="0E002725" w14:textId="4A957E2E" w:rsidR="00071B16" w:rsidRDefault="0015291D" w:rsidP="0015291D">
      <w:pPr>
        <w:jc w:val="center"/>
      </w:pPr>
      <w:r>
        <w:fldChar w:fldCharType="begin"/>
      </w:r>
      <w:r>
        <w:instrText xml:space="preserve"> INCLUDEPICTURE "https://46gyn61z4i0t1u1pnq2bbk2e-wpengine.netdna-ssl.com/wp-content/uploads/2018/03/Screen-Shot-2018-03-21-at-4.44.41-pm.png" \* MERGEFORMATINET </w:instrText>
      </w:r>
      <w:r>
        <w:fldChar w:fldCharType="separate"/>
      </w:r>
      <w:r>
        <w:rPr>
          <w:noProof/>
        </w:rPr>
        <w:drawing>
          <wp:inline distT="0" distB="0" distL="0" distR="0" wp14:anchorId="5BC1E5CD" wp14:editId="1A90A2B9">
            <wp:extent cx="3915743" cy="16039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5436" cy="1607918"/>
                    </a:xfrm>
                    <a:prstGeom prst="rect">
                      <a:avLst/>
                    </a:prstGeom>
                    <a:noFill/>
                    <a:ln>
                      <a:noFill/>
                    </a:ln>
                  </pic:spPr>
                </pic:pic>
              </a:graphicData>
            </a:graphic>
          </wp:inline>
        </w:drawing>
      </w:r>
      <w:r>
        <w:fldChar w:fldCharType="end"/>
      </w:r>
    </w:p>
    <w:p w14:paraId="1278ACAE" w14:textId="51CFDD01" w:rsidR="0015291D" w:rsidRPr="0015291D" w:rsidRDefault="0015291D" w:rsidP="00071B16">
      <w:pPr>
        <w:jc w:val="center"/>
        <w:rPr>
          <w:sz w:val="22"/>
          <w:szCs w:val="22"/>
        </w:rPr>
      </w:pPr>
      <w:r w:rsidRPr="0015291D">
        <w:rPr>
          <w:sz w:val="22"/>
          <w:szCs w:val="22"/>
        </w:rPr>
        <w:t>Figure 3: Sample Dendrogram</w:t>
      </w:r>
    </w:p>
    <w:p w14:paraId="2E5E5B43" w14:textId="74DFE264" w:rsidR="0015291D" w:rsidRDefault="0015291D" w:rsidP="00071B16">
      <w:pPr>
        <w:jc w:val="center"/>
      </w:pPr>
    </w:p>
    <w:p w14:paraId="37C1E6F7" w14:textId="4651C0F9" w:rsidR="0015291D" w:rsidRDefault="0015291D" w:rsidP="0015291D">
      <w:pPr>
        <w:rPr>
          <w:sz w:val="22"/>
          <w:szCs w:val="22"/>
          <w:u w:val="single"/>
        </w:rPr>
      </w:pPr>
      <w:r>
        <w:rPr>
          <w:sz w:val="22"/>
          <w:szCs w:val="22"/>
          <w:u w:val="single"/>
        </w:rPr>
        <w:t>Advantages and Limitations</w:t>
      </w:r>
    </w:p>
    <w:p w14:paraId="4964E6A0" w14:textId="5DFEAB2B" w:rsidR="0015291D" w:rsidRDefault="0015291D" w:rsidP="0015291D">
      <w:pPr>
        <w:rPr>
          <w:sz w:val="22"/>
          <w:szCs w:val="22"/>
        </w:rPr>
      </w:pPr>
      <w:r>
        <w:rPr>
          <w:sz w:val="22"/>
          <w:szCs w:val="22"/>
        </w:rPr>
        <w:tab/>
        <w:t xml:space="preserve">AHC with the complete link method has several advantages. First, it is generally robust to the inclusion of outliers, much more so than </w:t>
      </w:r>
      <w:r>
        <w:rPr>
          <w:i/>
          <w:iCs/>
          <w:sz w:val="22"/>
          <w:szCs w:val="22"/>
        </w:rPr>
        <w:t>k</w:t>
      </w:r>
      <w:r>
        <w:rPr>
          <w:sz w:val="22"/>
          <w:szCs w:val="22"/>
        </w:rPr>
        <w:t xml:space="preserve">-means clustering. Second, it does not require the number of clusters to be chosen up front, but rather a dendrogram can be visually </w:t>
      </w:r>
      <w:r w:rsidR="00FA38A1">
        <w:rPr>
          <w:sz w:val="22"/>
          <w:szCs w:val="22"/>
        </w:rPr>
        <w:t>inspected</w:t>
      </w:r>
      <w:r>
        <w:rPr>
          <w:sz w:val="22"/>
          <w:szCs w:val="22"/>
        </w:rPr>
        <w:t>.</w:t>
      </w:r>
      <w:r w:rsidR="00FA38A1">
        <w:rPr>
          <w:sz w:val="22"/>
          <w:szCs w:val="22"/>
        </w:rPr>
        <w:t xml:space="preserve"> Like </w:t>
      </w:r>
      <w:r w:rsidR="00FA38A1">
        <w:rPr>
          <w:i/>
          <w:iCs/>
          <w:sz w:val="22"/>
          <w:szCs w:val="22"/>
        </w:rPr>
        <w:t>k</w:t>
      </w:r>
      <w:r w:rsidR="00FA38A1">
        <w:rPr>
          <w:sz w:val="22"/>
          <w:szCs w:val="22"/>
        </w:rPr>
        <w:t xml:space="preserve">-means clustering, it also assigns every point to a cluster, but unlike </w:t>
      </w:r>
      <w:r w:rsidR="00FA38A1">
        <w:rPr>
          <w:i/>
          <w:iCs/>
          <w:sz w:val="22"/>
          <w:szCs w:val="22"/>
        </w:rPr>
        <w:t>k</w:t>
      </w:r>
      <w:r w:rsidR="00FA38A1">
        <w:rPr>
          <w:sz w:val="22"/>
          <w:szCs w:val="22"/>
        </w:rPr>
        <w:t xml:space="preserve">-means, it produces a nested hierarchy of clusters. This may be an advantage if the data has an inherently hierarchical structure (for instance, local governments may belong to counties, which belong to states). </w:t>
      </w:r>
    </w:p>
    <w:p w14:paraId="0D1A1F6F" w14:textId="07E522A6" w:rsidR="00152496" w:rsidRDefault="00FA38A1" w:rsidP="0015291D">
      <w:pPr>
        <w:rPr>
          <w:sz w:val="22"/>
          <w:szCs w:val="22"/>
        </w:rPr>
      </w:pPr>
      <w:r>
        <w:rPr>
          <w:sz w:val="22"/>
          <w:szCs w:val="22"/>
        </w:rPr>
        <w:tab/>
        <w:t>A key disadvantage of AHC with complete link clustering is that there is no global objective function such as the SSE (Verma, 2009). Rather, clusters are merged one step at a time, and once two points are put into the same cluster, they can never be separated. Additionally, the complete link method favors compact and globular clusters and may perform poorly on data with an underlying structure that is not compact and globular (Tan et al., 2019).</w:t>
      </w:r>
      <w:r w:rsidR="00152496">
        <w:rPr>
          <w:sz w:val="22"/>
          <w:szCs w:val="22"/>
        </w:rPr>
        <w:t xml:space="preserve"> A final disadvantage of AHC is that the approach is quite computationally expensive, especially for larger datasets, because at every step a square similarity matrix needs to </w:t>
      </w:r>
      <w:proofErr w:type="gramStart"/>
      <w:r w:rsidR="00152496">
        <w:rPr>
          <w:sz w:val="22"/>
          <w:szCs w:val="22"/>
        </w:rPr>
        <w:t>constructed</w:t>
      </w:r>
      <w:proofErr w:type="gramEnd"/>
      <w:r w:rsidR="00152496">
        <w:rPr>
          <w:sz w:val="22"/>
          <w:szCs w:val="22"/>
        </w:rPr>
        <w:t xml:space="preserve"> with the number of rows and columns each equal to the number of observations (</w:t>
      </w:r>
      <w:proofErr w:type="spellStart"/>
      <w:r w:rsidR="00152496">
        <w:rPr>
          <w:sz w:val="22"/>
          <w:szCs w:val="22"/>
        </w:rPr>
        <w:t>Patlolla</w:t>
      </w:r>
      <w:proofErr w:type="spellEnd"/>
      <w:r w:rsidR="00152496">
        <w:rPr>
          <w:sz w:val="22"/>
          <w:szCs w:val="22"/>
        </w:rPr>
        <w:t>, 2018).</w:t>
      </w:r>
    </w:p>
    <w:p w14:paraId="7C6EEB88" w14:textId="76C6C8E8" w:rsidR="008602D6" w:rsidRPr="00A20E40" w:rsidRDefault="008602D6" w:rsidP="0015291D">
      <w:pPr>
        <w:rPr>
          <w:iCs/>
          <w:sz w:val="22"/>
          <w:szCs w:val="22"/>
          <w:u w:val="single"/>
        </w:rPr>
      </w:pPr>
      <w:r w:rsidRPr="00A20E40">
        <w:rPr>
          <w:iCs/>
          <w:sz w:val="22"/>
          <w:szCs w:val="22"/>
          <w:u w:val="single"/>
        </w:rPr>
        <w:t>Example Uses</w:t>
      </w:r>
    </w:p>
    <w:p w14:paraId="58021098" w14:textId="70AE9ECC" w:rsidR="009C73FC" w:rsidRDefault="008602D6" w:rsidP="009C73FC">
      <w:pPr>
        <w:rPr>
          <w:iCs/>
          <w:sz w:val="22"/>
          <w:szCs w:val="22"/>
        </w:rPr>
      </w:pPr>
      <w:r>
        <w:rPr>
          <w:iCs/>
          <w:sz w:val="22"/>
          <w:szCs w:val="22"/>
        </w:rPr>
        <w:tab/>
        <w:t xml:space="preserve">Like </w:t>
      </w:r>
      <w:r>
        <w:rPr>
          <w:i/>
          <w:sz w:val="22"/>
          <w:szCs w:val="22"/>
        </w:rPr>
        <w:t>k</w:t>
      </w:r>
      <w:r>
        <w:rPr>
          <w:iCs/>
          <w:sz w:val="22"/>
          <w:szCs w:val="22"/>
        </w:rPr>
        <w:t xml:space="preserve">-means clustering, hierarchical clustering is often used </w:t>
      </w:r>
      <w:r w:rsidR="00AC032F">
        <w:rPr>
          <w:iCs/>
          <w:sz w:val="22"/>
          <w:szCs w:val="22"/>
        </w:rPr>
        <w:t xml:space="preserve">to perform customer segmentation. Hung, Lien, and Ngoc (2019) </w:t>
      </w:r>
      <w:r w:rsidR="00A1461E">
        <w:rPr>
          <w:iCs/>
          <w:sz w:val="22"/>
          <w:szCs w:val="22"/>
        </w:rPr>
        <w:t xml:space="preserve">perform customer segmentation using hierarchical clustering on credit card data so that different marketing strategies can be targeted toward different groups of customers. As another example, in a blog post Pipis (2020) </w:t>
      </w:r>
      <w:r w:rsidR="009C73FC">
        <w:rPr>
          <w:iCs/>
          <w:sz w:val="22"/>
          <w:szCs w:val="22"/>
        </w:rPr>
        <w:t>performs AHC on countries in Europe, using the voting results of countries in the Eurovision 2016 Song Contest. Pipis (2020) finds that countries in each cluster tend to be “</w:t>
      </w:r>
      <w:r w:rsidR="009C73FC" w:rsidRPr="009C73FC">
        <w:rPr>
          <w:iCs/>
          <w:sz w:val="22"/>
          <w:szCs w:val="22"/>
        </w:rPr>
        <w:t>close geographically or culturally.</w:t>
      </w:r>
      <w:r w:rsidR="009C73FC">
        <w:rPr>
          <w:iCs/>
          <w:sz w:val="22"/>
          <w:szCs w:val="22"/>
        </w:rPr>
        <w:t>”</w:t>
      </w:r>
    </w:p>
    <w:p w14:paraId="760EECEB" w14:textId="35A3FA78" w:rsidR="009C73FC" w:rsidRDefault="009C73FC" w:rsidP="009C73FC">
      <w:pPr>
        <w:rPr>
          <w:iCs/>
          <w:sz w:val="22"/>
          <w:szCs w:val="22"/>
        </w:rPr>
      </w:pPr>
    </w:p>
    <w:p w14:paraId="6ECC9440" w14:textId="18DC2BD2" w:rsidR="009C73FC" w:rsidRDefault="009C73FC" w:rsidP="009C73FC">
      <w:pPr>
        <w:rPr>
          <w:sz w:val="22"/>
          <w:szCs w:val="22"/>
        </w:rPr>
      </w:pPr>
      <w:r>
        <w:rPr>
          <w:i/>
          <w:iCs/>
          <w:sz w:val="22"/>
          <w:szCs w:val="22"/>
        </w:rPr>
        <w:t>Density-Based Clustering</w:t>
      </w:r>
    </w:p>
    <w:p w14:paraId="5189D122" w14:textId="1676C608" w:rsidR="009C73FC" w:rsidRDefault="009C73FC" w:rsidP="009C73FC">
      <w:pPr>
        <w:rPr>
          <w:sz w:val="22"/>
          <w:szCs w:val="22"/>
          <w:u w:val="single"/>
        </w:rPr>
      </w:pPr>
      <w:r>
        <w:rPr>
          <w:sz w:val="22"/>
          <w:szCs w:val="22"/>
          <w:u w:val="single"/>
        </w:rPr>
        <w:t>Intuition</w:t>
      </w:r>
    </w:p>
    <w:p w14:paraId="61A9BF4A" w14:textId="3FAB1ABC" w:rsidR="00596F33" w:rsidRPr="00B36FE8" w:rsidRDefault="00FC08F7" w:rsidP="009C73FC">
      <w:pPr>
        <w:rPr>
          <w:iCs/>
          <w:sz w:val="22"/>
          <w:szCs w:val="22"/>
        </w:rPr>
      </w:pPr>
      <w:r>
        <w:rPr>
          <w:sz w:val="22"/>
          <w:szCs w:val="22"/>
        </w:rPr>
        <w:tab/>
        <w:t>Density-based clustering, technically called “density-based spatial clustering of applications with noise” (DBSCAN)</w:t>
      </w:r>
      <w:r w:rsidR="00D927C2">
        <w:rPr>
          <w:sz w:val="22"/>
          <w:szCs w:val="22"/>
        </w:rPr>
        <w:t xml:space="preserve">, is a clustering method that determines clusters based on some measure of density rather than proximity or distance. </w:t>
      </w:r>
      <w:r w:rsidR="00596F33">
        <w:rPr>
          <w:sz w:val="22"/>
          <w:szCs w:val="22"/>
        </w:rPr>
        <w:t xml:space="preserve">In particular, DBSCAN works by finding high-density regions surrounded by lower-density areas (Tan et al., 2019). Particularly, given some </w:t>
      </w:r>
      <m:oMath>
        <m:r>
          <m:rPr>
            <m:sty m:val="p"/>
          </m:rPr>
          <w:rPr>
            <w:rFonts w:ascii="Cambria Math" w:hAnsi="Cambria Math"/>
            <w:sz w:val="22"/>
            <w:szCs w:val="22"/>
          </w:rPr>
          <m:t>ϵ</m:t>
        </m:r>
        <m:r>
          <w:rPr>
            <w:rFonts w:ascii="Cambria Math" w:hAnsi="Cambria Math"/>
            <w:sz w:val="22"/>
            <w:szCs w:val="22"/>
          </w:rPr>
          <m:t>&gt;0</m:t>
        </m:r>
      </m:oMath>
      <w:r w:rsidR="00596F33">
        <w:rPr>
          <w:sz w:val="22"/>
          <w:szCs w:val="22"/>
        </w:rPr>
        <w:t xml:space="preserve"> DBSCAN counts the number of observations within a Euclidean distance of less than </w:t>
      </w:r>
      <m:oMath>
        <m:r>
          <w:rPr>
            <w:rFonts w:ascii="Cambria Math" w:hAnsi="Cambria Math"/>
            <w:sz w:val="22"/>
            <w:szCs w:val="22"/>
          </w:rPr>
          <m:t>ϵ</m:t>
        </m:r>
      </m:oMath>
      <w:r w:rsidR="00596F33">
        <w:rPr>
          <w:iCs/>
          <w:sz w:val="22"/>
          <w:szCs w:val="22"/>
        </w:rPr>
        <w:t xml:space="preserve">. Given an integer </w:t>
      </w:r>
      <w:r w:rsidR="00596F33">
        <w:rPr>
          <w:i/>
          <w:sz w:val="22"/>
          <w:szCs w:val="22"/>
        </w:rPr>
        <w:t>a</w:t>
      </w:r>
      <w:r w:rsidR="00596F33">
        <w:rPr>
          <w:iCs/>
          <w:sz w:val="22"/>
          <w:szCs w:val="22"/>
        </w:rPr>
        <w:t xml:space="preserve">, a point is labeled as a core point if at least </w:t>
      </w:r>
      <w:proofErr w:type="gramStart"/>
      <w:r w:rsidR="00596F33">
        <w:rPr>
          <w:i/>
          <w:sz w:val="22"/>
          <w:szCs w:val="22"/>
        </w:rPr>
        <w:t>a</w:t>
      </w:r>
      <w:proofErr w:type="gramEnd"/>
      <w:r w:rsidR="00596F33">
        <w:rPr>
          <w:iCs/>
          <w:sz w:val="22"/>
          <w:szCs w:val="22"/>
        </w:rPr>
        <w:t xml:space="preserve"> observations are within a distance of </w:t>
      </w:r>
      <m:oMath>
        <m:r>
          <w:rPr>
            <w:rFonts w:ascii="Cambria Math" w:hAnsi="Cambria Math"/>
            <w:sz w:val="22"/>
            <w:szCs w:val="22"/>
          </w:rPr>
          <m:t>ϵ</m:t>
        </m:r>
      </m:oMath>
      <w:r w:rsidR="00596F33">
        <w:rPr>
          <w:iCs/>
          <w:sz w:val="22"/>
          <w:szCs w:val="22"/>
        </w:rPr>
        <w:t xml:space="preserve">. A point </w:t>
      </w:r>
      <w:r w:rsidR="00553919">
        <w:rPr>
          <w:iCs/>
          <w:sz w:val="22"/>
          <w:szCs w:val="22"/>
        </w:rPr>
        <w:t xml:space="preserve">that is not a core point but is within </w:t>
      </w:r>
      <m:oMath>
        <m:r>
          <w:rPr>
            <w:rFonts w:ascii="Cambria Math" w:hAnsi="Cambria Math"/>
            <w:sz w:val="22"/>
            <w:szCs w:val="22"/>
          </w:rPr>
          <m:t>ϵ</m:t>
        </m:r>
      </m:oMath>
      <w:r w:rsidR="00553919">
        <w:rPr>
          <w:iCs/>
          <w:sz w:val="22"/>
          <w:szCs w:val="22"/>
        </w:rPr>
        <w:t xml:space="preserve"> of a core point is considered a border point. </w:t>
      </w:r>
      <w:r w:rsidR="00B36FE8">
        <w:rPr>
          <w:iCs/>
          <w:sz w:val="22"/>
          <w:szCs w:val="22"/>
        </w:rPr>
        <w:t>Then</w:t>
      </w:r>
      <w:r w:rsidR="00553919">
        <w:rPr>
          <w:iCs/>
          <w:sz w:val="22"/>
          <w:szCs w:val="22"/>
        </w:rPr>
        <w:t xml:space="preserve">, a point not within </w:t>
      </w:r>
      <m:oMath>
        <m:r>
          <w:rPr>
            <w:rFonts w:ascii="Cambria Math" w:hAnsi="Cambria Math"/>
            <w:sz w:val="22"/>
            <w:szCs w:val="22"/>
          </w:rPr>
          <m:t>ϵ</m:t>
        </m:r>
      </m:oMath>
      <w:r w:rsidR="00553919">
        <w:rPr>
          <w:iCs/>
          <w:sz w:val="22"/>
          <w:szCs w:val="22"/>
        </w:rPr>
        <w:t xml:space="preserve"> of a core point is </w:t>
      </w:r>
      <w:r w:rsidR="00553919">
        <w:rPr>
          <w:iCs/>
          <w:sz w:val="22"/>
          <w:szCs w:val="22"/>
        </w:rPr>
        <w:lastRenderedPageBreak/>
        <w:t>classified as a noise point and is eliminated (</w:t>
      </w:r>
      <w:proofErr w:type="spellStart"/>
      <w:r w:rsidR="00973E28" w:rsidRPr="00973E28">
        <w:rPr>
          <w:iCs/>
          <w:sz w:val="22"/>
          <w:szCs w:val="22"/>
        </w:rPr>
        <w:t>Géron</w:t>
      </w:r>
      <w:proofErr w:type="spellEnd"/>
      <w:r w:rsidR="00553919">
        <w:rPr>
          <w:iCs/>
          <w:sz w:val="22"/>
          <w:szCs w:val="22"/>
        </w:rPr>
        <w:t xml:space="preserve">, 2019). Importantly, noise points are not assigned to a cluster, a key difference from the two </w:t>
      </w:r>
      <w:r w:rsidR="00B36FE8">
        <w:rPr>
          <w:iCs/>
          <w:sz w:val="22"/>
          <w:szCs w:val="22"/>
        </w:rPr>
        <w:t xml:space="preserve">methods previously discussed. </w:t>
      </w:r>
      <w:r w:rsidR="00553919">
        <w:rPr>
          <w:iCs/>
          <w:sz w:val="22"/>
          <w:szCs w:val="22"/>
        </w:rPr>
        <w:t xml:space="preserve"> </w:t>
      </w:r>
      <w:r w:rsidR="00B36FE8">
        <w:rPr>
          <w:iCs/>
          <w:sz w:val="22"/>
          <w:szCs w:val="22"/>
        </w:rPr>
        <w:t xml:space="preserve">Among border and core points, any core points within </w:t>
      </w:r>
      <m:oMath>
        <m:r>
          <w:rPr>
            <w:rFonts w:ascii="Cambria Math" w:hAnsi="Cambria Math"/>
            <w:sz w:val="22"/>
            <w:szCs w:val="22"/>
          </w:rPr>
          <m:t>ϵ</m:t>
        </m:r>
      </m:oMath>
      <w:r w:rsidR="00B36FE8">
        <w:rPr>
          <w:iCs/>
          <w:sz w:val="22"/>
          <w:szCs w:val="22"/>
        </w:rPr>
        <w:t xml:space="preserve"> of each other are part of the same cluster, while border points within </w:t>
      </w:r>
      <m:oMath>
        <m:r>
          <w:rPr>
            <w:rFonts w:ascii="Cambria Math" w:hAnsi="Cambria Math"/>
            <w:sz w:val="22"/>
            <w:szCs w:val="22"/>
          </w:rPr>
          <m:t>ϵ</m:t>
        </m:r>
      </m:oMath>
      <w:r w:rsidR="00B36FE8">
        <w:rPr>
          <w:iCs/>
          <w:sz w:val="22"/>
          <w:szCs w:val="22"/>
        </w:rPr>
        <w:t xml:space="preserve"> of a core point are part of that core point’s cluster (Tan et al., 2019). Thus, the number of clusters in DBSCAN is not explicitly specified but is rather determined organically by the algorithm.</w:t>
      </w:r>
    </w:p>
    <w:p w14:paraId="1E9D90F6" w14:textId="5D13D026" w:rsidR="009C73FC" w:rsidRDefault="009C73FC" w:rsidP="009C73FC">
      <w:pPr>
        <w:rPr>
          <w:sz w:val="22"/>
          <w:szCs w:val="22"/>
          <w:u w:val="single"/>
        </w:rPr>
      </w:pPr>
      <w:r w:rsidRPr="009C73FC">
        <w:rPr>
          <w:sz w:val="22"/>
          <w:szCs w:val="22"/>
          <w:u w:val="single"/>
        </w:rPr>
        <w:t>Advantages and Limitations</w:t>
      </w:r>
    </w:p>
    <w:p w14:paraId="5C251F64" w14:textId="799DFBBD" w:rsidR="00B36FE8" w:rsidRDefault="00B36FE8" w:rsidP="009C73FC">
      <w:pPr>
        <w:rPr>
          <w:iCs/>
          <w:sz w:val="22"/>
          <w:szCs w:val="22"/>
        </w:rPr>
      </w:pPr>
      <w:r>
        <w:rPr>
          <w:sz w:val="22"/>
          <w:szCs w:val="22"/>
        </w:rPr>
        <w:tab/>
        <w:t>A key advantage of DBSCAN is that, as just stated above, the number of clusters does not need to be explicitly state</w:t>
      </w:r>
      <w:r w:rsidR="00A20E40">
        <w:rPr>
          <w:sz w:val="22"/>
          <w:szCs w:val="22"/>
        </w:rPr>
        <w:t>d</w:t>
      </w:r>
      <w:r>
        <w:rPr>
          <w:sz w:val="22"/>
          <w:szCs w:val="22"/>
        </w:rPr>
        <w:t xml:space="preserve">; rather, the algorithm determines the optimal number of clusters. </w:t>
      </w:r>
      <w:r w:rsidR="004B3252">
        <w:rPr>
          <w:sz w:val="22"/>
          <w:szCs w:val="22"/>
        </w:rPr>
        <w:t xml:space="preserve">A disadvantage is </w:t>
      </w:r>
      <w:proofErr w:type="gramStart"/>
      <w:r w:rsidR="004B3252">
        <w:rPr>
          <w:sz w:val="22"/>
          <w:szCs w:val="22"/>
        </w:rPr>
        <w:t>that,</w:t>
      </w:r>
      <w:proofErr w:type="gramEnd"/>
      <w:r w:rsidR="004B3252">
        <w:rPr>
          <w:sz w:val="22"/>
          <w:szCs w:val="22"/>
        </w:rPr>
        <w:t xml:space="preserve"> unlike with the other two clustering methods previously discussed, </w:t>
      </w:r>
      <m:oMath>
        <m:r>
          <w:rPr>
            <w:rFonts w:ascii="Cambria Math" w:hAnsi="Cambria Math"/>
            <w:sz w:val="22"/>
            <w:szCs w:val="22"/>
          </w:rPr>
          <m:t>ϵ</m:t>
        </m:r>
      </m:oMath>
      <w:r w:rsidR="004B3252">
        <w:rPr>
          <w:iCs/>
          <w:sz w:val="22"/>
          <w:szCs w:val="22"/>
        </w:rPr>
        <w:t xml:space="preserve"> and </w:t>
      </w:r>
      <w:r w:rsidR="004B3252">
        <w:rPr>
          <w:i/>
          <w:sz w:val="22"/>
          <w:szCs w:val="22"/>
        </w:rPr>
        <w:t xml:space="preserve">a </w:t>
      </w:r>
      <w:r w:rsidR="004B3252">
        <w:rPr>
          <w:iCs/>
          <w:sz w:val="22"/>
          <w:szCs w:val="22"/>
        </w:rPr>
        <w:t xml:space="preserve">need to be specified. For simplicity, we do not go into the details of determining these parameter values </w:t>
      </w:r>
      <w:proofErr w:type="gramStart"/>
      <w:r w:rsidR="004B3252">
        <w:rPr>
          <w:iCs/>
          <w:sz w:val="22"/>
          <w:szCs w:val="22"/>
        </w:rPr>
        <w:t>here, but</w:t>
      </w:r>
      <w:proofErr w:type="gramEnd"/>
      <w:r w:rsidR="004B3252">
        <w:rPr>
          <w:iCs/>
          <w:sz w:val="22"/>
          <w:szCs w:val="22"/>
        </w:rPr>
        <w:t xml:space="preserve"> note that commonly specified values are </w:t>
      </w:r>
      <m:oMath>
        <m:r>
          <w:rPr>
            <w:rFonts w:ascii="Cambria Math" w:hAnsi="Cambria Math"/>
            <w:sz w:val="22"/>
            <w:szCs w:val="22"/>
          </w:rPr>
          <m:t>ϵ=0.5</m:t>
        </m:r>
      </m:oMath>
      <w:r w:rsidR="004B3252">
        <w:rPr>
          <w:iCs/>
          <w:sz w:val="22"/>
          <w:szCs w:val="22"/>
        </w:rPr>
        <w:t xml:space="preserve"> and </w:t>
      </w:r>
      <w:r w:rsidR="004B3252">
        <w:rPr>
          <w:i/>
          <w:sz w:val="22"/>
          <w:szCs w:val="22"/>
        </w:rPr>
        <w:t xml:space="preserve">a </w:t>
      </w:r>
      <w:r w:rsidR="004B3252">
        <w:rPr>
          <w:iCs/>
          <w:sz w:val="22"/>
          <w:szCs w:val="22"/>
        </w:rPr>
        <w:t>= 5</w:t>
      </w:r>
      <w:r w:rsidR="004F1ED3">
        <w:rPr>
          <w:iCs/>
          <w:sz w:val="22"/>
          <w:szCs w:val="22"/>
        </w:rPr>
        <w:t xml:space="preserve"> ("</w:t>
      </w:r>
      <w:proofErr w:type="spellStart"/>
      <w:r w:rsidR="004F1ED3">
        <w:rPr>
          <w:iCs/>
          <w:sz w:val="22"/>
          <w:szCs w:val="22"/>
        </w:rPr>
        <w:t>sklearn.cluster.DBSCAN</w:t>
      </w:r>
      <w:proofErr w:type="spellEnd"/>
      <w:r w:rsidR="004F1ED3">
        <w:rPr>
          <w:iCs/>
          <w:sz w:val="22"/>
          <w:szCs w:val="22"/>
        </w:rPr>
        <w:t>,” n.d.).</w:t>
      </w:r>
    </w:p>
    <w:p w14:paraId="2A107837" w14:textId="7DF56134" w:rsidR="006D0780" w:rsidRDefault="00E74FCD" w:rsidP="009C73FC">
      <w:pPr>
        <w:rPr>
          <w:iCs/>
          <w:sz w:val="22"/>
          <w:szCs w:val="22"/>
        </w:rPr>
      </w:pPr>
      <w:r>
        <w:rPr>
          <w:iCs/>
          <w:sz w:val="22"/>
          <w:szCs w:val="22"/>
        </w:rPr>
        <w:tab/>
        <w:t xml:space="preserve">Additionally, DBSCAN </w:t>
      </w:r>
      <w:r w:rsidR="00A20E40">
        <w:rPr>
          <w:iCs/>
          <w:sz w:val="22"/>
          <w:szCs w:val="22"/>
        </w:rPr>
        <w:t xml:space="preserve">identifies and remove “noise” points; thus, unlike in </w:t>
      </w:r>
      <w:r w:rsidR="00A20E40">
        <w:rPr>
          <w:i/>
          <w:sz w:val="22"/>
          <w:szCs w:val="22"/>
        </w:rPr>
        <w:t>k</w:t>
      </w:r>
      <w:r w:rsidR="00A20E40">
        <w:rPr>
          <w:iCs/>
          <w:sz w:val="22"/>
          <w:szCs w:val="22"/>
        </w:rPr>
        <w:t xml:space="preserve">-means and AHC, not all points are assigned to a cluster under DBSCAN. This can be an advantage because it makes DBSCAN quite robust to outliers, which are dropped by the algorithm; however, it can be a disadvantage if it is important for the researcher to assign all points to a cluster. </w:t>
      </w:r>
    </w:p>
    <w:p w14:paraId="499F0552" w14:textId="3CA30E40" w:rsidR="00A20E40" w:rsidRPr="00A20E40" w:rsidRDefault="00A20E40" w:rsidP="009C73FC">
      <w:pPr>
        <w:rPr>
          <w:iCs/>
          <w:sz w:val="22"/>
          <w:szCs w:val="22"/>
        </w:rPr>
      </w:pPr>
      <w:r>
        <w:rPr>
          <w:iCs/>
          <w:sz w:val="22"/>
          <w:szCs w:val="22"/>
        </w:rPr>
        <w:tab/>
        <w:t>Finally, because DBSCAN is a density-based metric, it does well at identifying clusters of different shapes and sizes as long as those clusters consist of higher-density regions separated by lower-density regions. On the other hand, this means that DBSCAN will perform poorly at identifying clusters that have different densities (Tan et al., 2019).</w:t>
      </w:r>
      <w:r w:rsidR="006C001B">
        <w:rPr>
          <w:iCs/>
          <w:sz w:val="22"/>
          <w:szCs w:val="22"/>
        </w:rPr>
        <w:t xml:space="preserve"> These facts can be either an advantage or disadvantage depending on the underlying structure of the data. Finally, Tan et al. (2019) note that DBSCAN “has trouble with high-dimensional data because density is more difficult to define for such data” (p. 569). Importantly, our data has 11 dimensions, which is an indication that DBSCAN may struggle on our</w:t>
      </w:r>
      <w:r w:rsidR="008C27A5">
        <w:rPr>
          <w:iCs/>
          <w:sz w:val="22"/>
          <w:szCs w:val="22"/>
        </w:rPr>
        <w:t xml:space="preserve"> data.</w:t>
      </w:r>
    </w:p>
    <w:p w14:paraId="3F3BB90C" w14:textId="566679D3" w:rsidR="009C73FC" w:rsidRDefault="009C73FC" w:rsidP="009C73FC">
      <w:pPr>
        <w:rPr>
          <w:sz w:val="22"/>
          <w:szCs w:val="22"/>
          <w:u w:val="single"/>
        </w:rPr>
      </w:pPr>
      <w:r w:rsidRPr="009C73FC">
        <w:rPr>
          <w:sz w:val="22"/>
          <w:szCs w:val="22"/>
          <w:u w:val="single"/>
        </w:rPr>
        <w:t>Example Uses</w:t>
      </w:r>
    </w:p>
    <w:p w14:paraId="345C85EB" w14:textId="384AE5FA" w:rsidR="008C27A5" w:rsidRDefault="008C27A5" w:rsidP="009C73FC">
      <w:pPr>
        <w:rPr>
          <w:sz w:val="22"/>
          <w:szCs w:val="22"/>
        </w:rPr>
      </w:pPr>
      <w:r>
        <w:rPr>
          <w:sz w:val="22"/>
          <w:szCs w:val="22"/>
        </w:rPr>
        <w:tab/>
        <w:t xml:space="preserve">While DBSCAN tends to be less commonly used than AHC or </w:t>
      </w:r>
      <w:r>
        <w:rPr>
          <w:i/>
          <w:iCs/>
          <w:sz w:val="22"/>
          <w:szCs w:val="22"/>
        </w:rPr>
        <w:t>k</w:t>
      </w:r>
      <w:r>
        <w:rPr>
          <w:sz w:val="22"/>
          <w:szCs w:val="22"/>
        </w:rPr>
        <w:t>-means clustering, it still has been used in several important applications</w:t>
      </w:r>
      <w:r w:rsidR="004D5EF1">
        <w:rPr>
          <w:sz w:val="22"/>
          <w:szCs w:val="22"/>
        </w:rPr>
        <w:t>, and particularly in situations where outlier detection is important.</w:t>
      </w:r>
      <w:r>
        <w:rPr>
          <w:sz w:val="22"/>
          <w:szCs w:val="22"/>
        </w:rPr>
        <w:t xml:space="preserve"> For </w:t>
      </w:r>
      <w:r w:rsidR="00952365">
        <w:rPr>
          <w:sz w:val="22"/>
          <w:szCs w:val="22"/>
        </w:rPr>
        <w:t>example</w:t>
      </w:r>
      <w:r>
        <w:rPr>
          <w:sz w:val="22"/>
          <w:szCs w:val="22"/>
        </w:rPr>
        <w:t xml:space="preserve">, </w:t>
      </w:r>
      <w:r w:rsidR="00952365">
        <w:rPr>
          <w:sz w:val="22"/>
          <w:szCs w:val="22"/>
        </w:rPr>
        <w:t xml:space="preserve">when Netflix experiences server problems, the company </w:t>
      </w:r>
      <w:r>
        <w:rPr>
          <w:sz w:val="22"/>
          <w:szCs w:val="22"/>
        </w:rPr>
        <w:t xml:space="preserve">uses DBSCAN </w:t>
      </w:r>
      <w:r w:rsidR="00952365">
        <w:rPr>
          <w:sz w:val="22"/>
          <w:szCs w:val="22"/>
        </w:rPr>
        <w:t>to identify servers in its farm that are outliers in terms of their performance, helping them identify the source of the problem (“Tracking Down the Villains: Outlier Detection at Netflix,” 2015).</w:t>
      </w:r>
      <w:r w:rsidR="004D5EF1">
        <w:rPr>
          <w:sz w:val="22"/>
          <w:szCs w:val="22"/>
        </w:rPr>
        <w:t xml:space="preserve"> Somewhat similarly, Yang, Lian, Li, Chen, and Li (2014) use </w:t>
      </w:r>
      <w:r w:rsidR="00416ED7">
        <w:rPr>
          <w:sz w:val="22"/>
          <w:szCs w:val="22"/>
        </w:rPr>
        <w:t xml:space="preserve">a DBSCAN algorithm to mark suspicious financial transactions, which can be used by financial regulators to identify money laundering. </w:t>
      </w:r>
    </w:p>
    <w:p w14:paraId="624B5345" w14:textId="7EC65607" w:rsidR="00416ED7" w:rsidRDefault="00416ED7" w:rsidP="009C73FC">
      <w:pPr>
        <w:rPr>
          <w:sz w:val="22"/>
          <w:szCs w:val="22"/>
        </w:rPr>
      </w:pPr>
    </w:p>
    <w:p w14:paraId="19DF5430" w14:textId="2C658422" w:rsidR="00416ED7" w:rsidRDefault="00416ED7" w:rsidP="009C73FC">
      <w:pPr>
        <w:rPr>
          <w:i/>
          <w:iCs/>
          <w:sz w:val="22"/>
          <w:szCs w:val="22"/>
        </w:rPr>
      </w:pPr>
      <w:r>
        <w:rPr>
          <w:i/>
          <w:iCs/>
          <w:sz w:val="22"/>
          <w:szCs w:val="22"/>
        </w:rPr>
        <w:t>Cluster Validation</w:t>
      </w:r>
    </w:p>
    <w:p w14:paraId="4D8ADDCC" w14:textId="42E404DB" w:rsidR="00416ED7" w:rsidRDefault="00416ED7" w:rsidP="009C73FC">
      <w:pPr>
        <w:rPr>
          <w:sz w:val="22"/>
          <w:szCs w:val="22"/>
        </w:rPr>
      </w:pPr>
      <w:r w:rsidRPr="00416ED7">
        <w:rPr>
          <w:sz w:val="22"/>
          <w:szCs w:val="22"/>
        </w:rPr>
        <w:tab/>
        <w:t>Because clustering is an unsupervised technique (James et al., 2017</w:t>
      </w:r>
      <w:r>
        <w:rPr>
          <w:sz w:val="22"/>
          <w:szCs w:val="22"/>
        </w:rPr>
        <w:t xml:space="preserve">), there is no predicted outcome variable </w:t>
      </w:r>
      <w:r w:rsidR="006A1124">
        <w:rPr>
          <w:sz w:val="22"/>
          <w:szCs w:val="22"/>
        </w:rPr>
        <w:t>for which we can compare our predictions to the actual values. This makes the notion of cluster validation quite difficult and ill-defined. Nevertheless, cluster validation is important because “almost every clustering algorithm will find clusters in a data set, even if that data set has no natural cluster structure” (</w:t>
      </w:r>
      <w:r w:rsidR="00801B56">
        <w:rPr>
          <w:sz w:val="22"/>
          <w:szCs w:val="22"/>
        </w:rPr>
        <w:t xml:space="preserve">Tan et al., 2019, p. 571). </w:t>
      </w:r>
    </w:p>
    <w:p w14:paraId="409B1B21" w14:textId="7F467C34" w:rsidR="00801B56" w:rsidRDefault="00801B56" w:rsidP="009C73FC">
      <w:pPr>
        <w:rPr>
          <w:sz w:val="22"/>
          <w:szCs w:val="22"/>
        </w:rPr>
      </w:pPr>
      <w:r>
        <w:rPr>
          <w:sz w:val="22"/>
          <w:szCs w:val="22"/>
        </w:rPr>
        <w:tab/>
        <w:t xml:space="preserve">It is important to note that cluster validation is a rather subjective process and there are several different metrics by which the results of different clustering algorithm can be compared. For simplicity, we only discuss the </w:t>
      </w:r>
      <w:proofErr w:type="gramStart"/>
      <w:r>
        <w:rPr>
          <w:sz w:val="22"/>
          <w:szCs w:val="22"/>
        </w:rPr>
        <w:t>three validity</w:t>
      </w:r>
      <w:proofErr w:type="gramEnd"/>
      <w:r>
        <w:rPr>
          <w:sz w:val="22"/>
          <w:szCs w:val="22"/>
        </w:rPr>
        <w:t xml:space="preserve"> metrics that we consider in this report. These metrics are described below.</w:t>
      </w:r>
    </w:p>
    <w:p w14:paraId="4E17CE53" w14:textId="5E44F688" w:rsidR="00801B56" w:rsidRDefault="00801B56" w:rsidP="009C73FC">
      <w:pPr>
        <w:rPr>
          <w:sz w:val="22"/>
          <w:szCs w:val="22"/>
        </w:rPr>
      </w:pPr>
      <w:r>
        <w:rPr>
          <w:sz w:val="22"/>
          <w:szCs w:val="22"/>
          <w:u w:val="single"/>
        </w:rPr>
        <w:t>Intuition</w:t>
      </w:r>
    </w:p>
    <w:p w14:paraId="16B2B0A0" w14:textId="4EDB23D3" w:rsidR="00801B56" w:rsidRDefault="00801B56" w:rsidP="009C73FC">
      <w:pPr>
        <w:rPr>
          <w:sz w:val="22"/>
          <w:szCs w:val="22"/>
        </w:rPr>
      </w:pPr>
      <w:r>
        <w:rPr>
          <w:sz w:val="22"/>
          <w:szCs w:val="22"/>
        </w:rPr>
        <w:tab/>
        <w:t xml:space="preserve">The simplest </w:t>
      </w:r>
      <w:r w:rsidR="008A3B2C">
        <w:rPr>
          <w:sz w:val="22"/>
          <w:szCs w:val="22"/>
        </w:rPr>
        <w:t>but</w:t>
      </w:r>
      <w:r>
        <w:rPr>
          <w:sz w:val="22"/>
          <w:szCs w:val="22"/>
        </w:rPr>
        <w:t xml:space="preserve"> most subjective method for cluster validity is to simply examine the clusters and check that they make intuitive sense. In this case, this means that we can examine the counties in each cluster and make sure that they are in fact demographically similar. One simple way to do so is to map the resulting clusters and visually examine the results. We might reasonably expect that most clusters will be geographically contiguous</w:t>
      </w:r>
      <w:r w:rsidR="008653B5">
        <w:rPr>
          <w:sz w:val="22"/>
          <w:szCs w:val="22"/>
        </w:rPr>
        <w:t xml:space="preserve"> (e.g., one county might consist of rural southern counties, while another might consist of counties along the border with Mexico)</w:t>
      </w:r>
      <w:r>
        <w:rPr>
          <w:sz w:val="22"/>
          <w:szCs w:val="22"/>
        </w:rPr>
        <w:t>, and we should make sure that there are no major “red flags.” For instance, if we obtained one cluster which consisted only of the county containing Los Angeles, one county in rural Utah, and one county in rural Alabama, we</w:t>
      </w:r>
      <w:r w:rsidR="008653B5">
        <w:rPr>
          <w:sz w:val="22"/>
          <w:szCs w:val="22"/>
        </w:rPr>
        <w:t xml:space="preserve"> would probably deduce that this </w:t>
      </w:r>
      <w:r w:rsidR="008653B5" w:rsidRPr="00F51820">
        <w:rPr>
          <w:sz w:val="22"/>
          <w:szCs w:val="22"/>
        </w:rPr>
        <w:t>cluster</w:t>
      </w:r>
      <w:r w:rsidR="008653B5">
        <w:rPr>
          <w:sz w:val="22"/>
          <w:szCs w:val="22"/>
        </w:rPr>
        <w:t xml:space="preserve"> is very poorly estimated. Because of its inherent subjectivity, we do not use intuition to determine </w:t>
      </w:r>
      <w:r w:rsidR="008653B5">
        <w:rPr>
          <w:sz w:val="22"/>
          <w:szCs w:val="22"/>
        </w:rPr>
        <w:lastRenderedPageBreak/>
        <w:t>precisely how well a clustering method works, but we can use it to discard clustering techniques that clearly perform very poorly and produce nonsensical results.</w:t>
      </w:r>
    </w:p>
    <w:p w14:paraId="47FA3B54" w14:textId="07820219" w:rsidR="008653B5" w:rsidRDefault="008653B5" w:rsidP="009C73FC">
      <w:pPr>
        <w:rPr>
          <w:sz w:val="22"/>
          <w:szCs w:val="22"/>
        </w:rPr>
      </w:pPr>
      <w:r>
        <w:rPr>
          <w:sz w:val="22"/>
          <w:szCs w:val="22"/>
          <w:u w:val="single"/>
        </w:rPr>
        <w:t>Silhouette Scores</w:t>
      </w:r>
    </w:p>
    <w:p w14:paraId="21971EC6" w14:textId="6249D212" w:rsidR="008653B5" w:rsidRPr="001F7761" w:rsidRDefault="008653B5" w:rsidP="009C73FC">
      <w:pPr>
        <w:rPr>
          <w:sz w:val="22"/>
          <w:szCs w:val="22"/>
        </w:rPr>
      </w:pPr>
      <w:r>
        <w:rPr>
          <w:sz w:val="22"/>
          <w:szCs w:val="22"/>
        </w:rPr>
        <w:tab/>
        <w:t xml:space="preserve">The second method for cluster </w:t>
      </w:r>
      <w:r w:rsidR="001F7761">
        <w:rPr>
          <w:sz w:val="22"/>
          <w:szCs w:val="22"/>
        </w:rPr>
        <w:t xml:space="preserve">validation is to use </w:t>
      </w:r>
      <w:r w:rsidR="009E6591">
        <w:rPr>
          <w:sz w:val="22"/>
          <w:szCs w:val="22"/>
        </w:rPr>
        <w:t xml:space="preserve">average </w:t>
      </w:r>
      <w:r w:rsidR="001F7761">
        <w:rPr>
          <w:sz w:val="22"/>
          <w:szCs w:val="22"/>
        </w:rPr>
        <w:t xml:space="preserve">silhouette scores, which were defined and discussed as a method for choosing </w:t>
      </w:r>
      <w:r w:rsidR="001F7761">
        <w:rPr>
          <w:i/>
          <w:iCs/>
          <w:sz w:val="22"/>
          <w:szCs w:val="22"/>
        </w:rPr>
        <w:t xml:space="preserve">k </w:t>
      </w:r>
      <w:r w:rsidR="001F7761">
        <w:rPr>
          <w:sz w:val="22"/>
          <w:szCs w:val="22"/>
        </w:rPr>
        <w:t xml:space="preserve">in </w:t>
      </w:r>
      <w:r w:rsidR="001F7761">
        <w:rPr>
          <w:i/>
          <w:iCs/>
          <w:sz w:val="22"/>
          <w:szCs w:val="22"/>
        </w:rPr>
        <w:t>k</w:t>
      </w:r>
      <w:r w:rsidR="001F7761">
        <w:rPr>
          <w:sz w:val="22"/>
          <w:szCs w:val="22"/>
        </w:rPr>
        <w:t xml:space="preserve">-means clustering. </w:t>
      </w:r>
      <w:r w:rsidR="009E6591">
        <w:rPr>
          <w:sz w:val="22"/>
          <w:szCs w:val="22"/>
        </w:rPr>
        <w:t>Average s</w:t>
      </w:r>
      <w:r w:rsidR="001F7761">
        <w:rPr>
          <w:sz w:val="22"/>
          <w:szCs w:val="22"/>
        </w:rPr>
        <w:t>ilhouette scores can also be used to evaluate the results from AHC and DBSCAN (Tan et al., 2019)</w:t>
      </w:r>
      <w:r w:rsidR="00540845">
        <w:rPr>
          <w:sz w:val="22"/>
          <w:szCs w:val="22"/>
        </w:rPr>
        <w:t>.</w:t>
      </w:r>
      <w:r w:rsidR="009E6591">
        <w:rPr>
          <w:sz w:val="22"/>
          <w:szCs w:val="22"/>
        </w:rPr>
        <w:t xml:space="preserve"> To recap, silhouette scores are defined for each observation </w:t>
      </w:r>
      <w:r w:rsidR="00BF0235">
        <w:rPr>
          <w:sz w:val="22"/>
          <w:szCs w:val="22"/>
        </w:rPr>
        <w:t xml:space="preserve">to </w:t>
      </w:r>
      <w:r w:rsidR="009E6591">
        <w:rPr>
          <w:sz w:val="22"/>
          <w:szCs w:val="22"/>
        </w:rPr>
        <w:t>give an idea of both cohesiveness and separation, and we take the average of the silhouette score across all observations. Higher values indicate clusters that are more well-separated and cohesive.</w:t>
      </w:r>
    </w:p>
    <w:p w14:paraId="7FB1E129" w14:textId="59A13881" w:rsidR="00801B56" w:rsidRPr="00801B56" w:rsidRDefault="00801B56" w:rsidP="009C73FC">
      <w:pPr>
        <w:rPr>
          <w:sz w:val="22"/>
          <w:szCs w:val="22"/>
          <w:u w:val="single"/>
        </w:rPr>
      </w:pPr>
      <w:r>
        <w:rPr>
          <w:sz w:val="22"/>
          <w:szCs w:val="22"/>
          <w:u w:val="single"/>
        </w:rPr>
        <w:t>Predictive Power for Health Outcomes</w:t>
      </w:r>
    </w:p>
    <w:p w14:paraId="43166D3C" w14:textId="3D78AA7F" w:rsidR="008602D6" w:rsidRDefault="009E6591" w:rsidP="0015291D">
      <w:pPr>
        <w:rPr>
          <w:iCs/>
          <w:sz w:val="22"/>
          <w:szCs w:val="22"/>
        </w:rPr>
      </w:pPr>
      <w:r>
        <w:rPr>
          <w:iCs/>
          <w:sz w:val="22"/>
          <w:szCs w:val="22"/>
        </w:rPr>
        <w:tab/>
        <w:t xml:space="preserve">As previously discussed, Wallace et al. (2019) specifically cluster counties using the set of variables that they found to be most strongly predictive of individuals’ health outcomes. Thus, it is reasonable to expect that the clusters determined by our algorithm should be fairly highly predictive of these </w:t>
      </w:r>
      <w:r w:rsidR="009C4930">
        <w:rPr>
          <w:iCs/>
          <w:sz w:val="22"/>
          <w:szCs w:val="22"/>
        </w:rPr>
        <w:t>health</w:t>
      </w:r>
      <w:r>
        <w:rPr>
          <w:iCs/>
          <w:sz w:val="22"/>
          <w:szCs w:val="22"/>
        </w:rPr>
        <w:t xml:space="preserve"> outcomes. In other words, the variance of these outcomes within each cluster should be much lower than the variance across </w:t>
      </w:r>
      <w:r w:rsidR="0012086E">
        <w:rPr>
          <w:iCs/>
          <w:sz w:val="22"/>
          <w:szCs w:val="22"/>
        </w:rPr>
        <w:t>all counties, so that knowing a county’s cluster allows us to make a reasonably accurate “guess” about its outcomes. Thus, as our third method of cluster validation we see how predictive these measures are of each health outcome.</w:t>
      </w:r>
    </w:p>
    <w:p w14:paraId="7E4001E2" w14:textId="3174CF6C" w:rsidR="0012086E" w:rsidRDefault="0012086E" w:rsidP="0015291D">
      <w:pPr>
        <w:rPr>
          <w:iCs/>
          <w:sz w:val="22"/>
          <w:szCs w:val="22"/>
        </w:rPr>
      </w:pPr>
      <w:r>
        <w:rPr>
          <w:iCs/>
          <w:sz w:val="22"/>
          <w:szCs w:val="22"/>
        </w:rPr>
        <w:tab/>
        <w:t xml:space="preserve">We do this as follows. For a given health outcome (the smoking rate, obesity rate, or motor vehicle death crash rate), </w:t>
      </w:r>
      <w:r w:rsidR="00F7079D">
        <w:rPr>
          <w:iCs/>
          <w:sz w:val="22"/>
          <w:szCs w:val="22"/>
        </w:rPr>
        <w:t xml:space="preserve">if we have </w:t>
      </w:r>
      <w:r w:rsidR="00F7079D">
        <w:rPr>
          <w:i/>
          <w:sz w:val="22"/>
          <w:szCs w:val="22"/>
        </w:rPr>
        <w:t>k</w:t>
      </w:r>
      <w:r w:rsidR="00F7079D">
        <w:rPr>
          <w:iCs/>
          <w:sz w:val="22"/>
          <w:szCs w:val="22"/>
        </w:rPr>
        <w:t xml:space="preserve"> clusters from a given clustering technique, then we can run a linear regression of the health outcome on a set of </w:t>
      </w:r>
      <w:r w:rsidR="00F7079D">
        <w:rPr>
          <w:i/>
          <w:sz w:val="22"/>
          <w:szCs w:val="22"/>
        </w:rPr>
        <w:t>k</w:t>
      </w:r>
      <w:r w:rsidR="00F7079D">
        <w:rPr>
          <w:iCs/>
          <w:sz w:val="22"/>
          <w:szCs w:val="22"/>
        </w:rPr>
        <w:t xml:space="preserve">-1 dummy variables, where dummy variable </w:t>
      </w:r>
      <w:r w:rsidR="00F7079D">
        <w:rPr>
          <w:i/>
          <w:sz w:val="22"/>
          <w:szCs w:val="22"/>
        </w:rPr>
        <w:t xml:space="preserve">j </w:t>
      </w:r>
      <w:r w:rsidR="00F7079D">
        <w:rPr>
          <w:iCs/>
          <w:sz w:val="22"/>
          <w:szCs w:val="22"/>
        </w:rPr>
        <w:t xml:space="preserve">equals 1 for a county in cluster </w:t>
      </w:r>
      <w:proofErr w:type="spellStart"/>
      <w:r w:rsidR="00F7079D">
        <w:rPr>
          <w:i/>
          <w:sz w:val="22"/>
          <w:szCs w:val="22"/>
        </w:rPr>
        <w:t>i</w:t>
      </w:r>
      <w:proofErr w:type="spellEnd"/>
      <w:r w:rsidR="00F7079D">
        <w:rPr>
          <w:iCs/>
          <w:sz w:val="22"/>
          <w:szCs w:val="22"/>
        </w:rPr>
        <w:t xml:space="preserve"> and 0 otherwise. More formally, we estimate the following regression where </w:t>
      </w:r>
      <w:proofErr w:type="spellStart"/>
      <w:r w:rsidR="00F7079D">
        <w:rPr>
          <w:i/>
          <w:sz w:val="22"/>
          <w:szCs w:val="22"/>
        </w:rPr>
        <w:t>i</w:t>
      </w:r>
      <w:proofErr w:type="spellEnd"/>
      <w:r w:rsidR="00F7079D">
        <w:rPr>
          <w:iCs/>
          <w:sz w:val="22"/>
          <w:szCs w:val="22"/>
        </w:rPr>
        <w:t xml:space="preserve"> indexes each county (observation):</w:t>
      </w:r>
    </w:p>
    <w:p w14:paraId="218A92A1" w14:textId="10F60948" w:rsidR="00F7079D" w:rsidRPr="00F7079D" w:rsidRDefault="00F7079D" w:rsidP="0015291D">
      <w:pPr>
        <w:rPr>
          <w:iCs/>
          <w:sz w:val="22"/>
          <w:szCs w:val="22"/>
        </w:rPr>
      </w:pPr>
      <m:oMathPara>
        <m:oMath>
          <m:r>
            <w:rPr>
              <w:rFonts w:ascii="Cambria Math" w:hAnsi="Cambria Math"/>
              <w:sz w:val="22"/>
              <w:szCs w:val="22"/>
            </w:rPr>
            <m:t>HealthOutcom</m:t>
          </m:r>
          <m:sSub>
            <m:sSubPr>
              <m:ctrlPr>
                <w:rPr>
                  <w:rFonts w:ascii="Cambria Math" w:hAnsi="Cambria Math"/>
                  <w:i/>
                  <w:iCs/>
                  <w:sz w:val="22"/>
                  <w:szCs w:val="22"/>
                </w:rPr>
              </m:ctrlPr>
            </m:sSubPr>
            <m:e>
              <m:r>
                <w:rPr>
                  <w:rFonts w:ascii="Cambria Math" w:hAnsi="Cambria Math"/>
                  <w:sz w:val="22"/>
                  <w:szCs w:val="22"/>
                </w:rPr>
                <m:t>e</m:t>
              </m:r>
            </m:e>
            <m:sub>
              <m:r>
                <w:rPr>
                  <w:rFonts w:ascii="Cambria Math" w:hAnsi="Cambria Math"/>
                  <w:sz w:val="22"/>
                  <w:szCs w:val="22"/>
                </w:rPr>
                <m:t>i</m:t>
              </m:r>
            </m:sub>
          </m:sSub>
          <m:r>
            <w:rPr>
              <w:rFonts w:ascii="Cambria Math" w:hAnsi="Cambria Math"/>
              <w:sz w:val="22"/>
              <w:szCs w:val="22"/>
            </w:rPr>
            <m:t>=</m:t>
          </m:r>
          <m:r>
            <m:rPr>
              <m:sty m:val="p"/>
            </m:rPr>
            <w:rPr>
              <w:rFonts w:ascii="Cambria Math" w:hAnsi="Cambria Math"/>
              <w:sz w:val="22"/>
              <w:szCs w:val="22"/>
            </w:rPr>
            <m:t>α</m:t>
          </m:r>
          <m:r>
            <w:rPr>
              <w:rFonts w:ascii="Cambria Math" w:hAnsi="Cambria Math"/>
              <w:sz w:val="22"/>
              <w:szCs w:val="22"/>
            </w:rPr>
            <m:t>+</m:t>
          </m:r>
          <m:nary>
            <m:naryPr>
              <m:chr m:val="∑"/>
              <m:ctrlPr>
                <w:rPr>
                  <w:rFonts w:ascii="Cambria Math" w:hAnsi="Cambria Math"/>
                  <w:iCs/>
                  <w:sz w:val="22"/>
                  <w:szCs w:val="22"/>
                </w:rPr>
              </m:ctrlPr>
            </m:naryPr>
            <m:sub>
              <m:r>
                <w:rPr>
                  <w:rFonts w:ascii="Cambria Math" w:hAnsi="Cambria Math"/>
                  <w:sz w:val="22"/>
                  <w:szCs w:val="22"/>
                </w:rPr>
                <m:t>j=1</m:t>
              </m:r>
              <m:ctrlPr>
                <w:rPr>
                  <w:rFonts w:ascii="Cambria Math" w:hAnsi="Cambria Math"/>
                  <w:i/>
                  <w:iCs/>
                  <w:sz w:val="22"/>
                  <w:szCs w:val="22"/>
                </w:rPr>
              </m:ctrlPr>
            </m:sub>
            <m:sup>
              <m:r>
                <w:rPr>
                  <w:rFonts w:ascii="Cambria Math" w:hAnsi="Cambria Math"/>
                  <w:sz w:val="22"/>
                  <w:szCs w:val="22"/>
                </w:rPr>
                <m:t>k-1</m:t>
              </m:r>
              <m:ctrlPr>
                <w:rPr>
                  <w:rFonts w:ascii="Cambria Math" w:hAnsi="Cambria Math"/>
                  <w:i/>
                  <w:iCs/>
                  <w:sz w:val="22"/>
                  <w:szCs w:val="22"/>
                </w:rPr>
              </m:ctrlPr>
            </m:sup>
            <m:e>
              <m:sSub>
                <m:sSubPr>
                  <m:ctrlPr>
                    <w:rPr>
                      <w:rFonts w:ascii="Cambria Math" w:hAnsi="Cambria Math"/>
                      <w:i/>
                      <w:iCs/>
                      <w:sz w:val="22"/>
                      <w:szCs w:val="22"/>
                    </w:rPr>
                  </m:ctrlPr>
                </m:sSubPr>
                <m:e>
                  <m:r>
                    <m:rPr>
                      <m:sty m:val="p"/>
                    </m:rPr>
                    <w:rPr>
                      <w:rFonts w:ascii="Cambria Math" w:hAnsi="Cambria Math"/>
                      <w:sz w:val="22"/>
                      <w:szCs w:val="22"/>
                    </w:rPr>
                    <m:t>β</m:t>
                  </m:r>
                </m:e>
                <m:sub>
                  <m:r>
                    <w:rPr>
                      <w:rFonts w:ascii="Cambria Math" w:hAnsi="Cambria Math"/>
                      <w:sz w:val="22"/>
                      <w:szCs w:val="22"/>
                    </w:rPr>
                    <m:t>j,i</m:t>
                  </m:r>
                </m:sub>
              </m:sSub>
              <m:ctrlPr>
                <w:rPr>
                  <w:rFonts w:ascii="Cambria Math" w:hAnsi="Cambria Math"/>
                  <w:i/>
                  <w:iCs/>
                  <w:sz w:val="22"/>
                  <w:szCs w:val="22"/>
                </w:rPr>
              </m:ctrlPr>
            </m:e>
          </m:nary>
          <m:r>
            <w:rPr>
              <w:rFonts w:ascii="Cambria Math" w:hAnsi="Cambria Math"/>
              <w:sz w:val="22"/>
              <w:szCs w:val="22"/>
            </w:rPr>
            <m:t>+</m:t>
          </m:r>
          <m:sSub>
            <m:sSubPr>
              <m:ctrlPr>
                <w:rPr>
                  <w:rFonts w:ascii="Cambria Math" w:hAnsi="Cambria Math"/>
                  <w:i/>
                  <w:iCs/>
                  <w:sz w:val="22"/>
                  <w:szCs w:val="22"/>
                </w:rPr>
              </m:ctrlPr>
            </m:sSubPr>
            <m:e>
              <m:r>
                <m:rPr>
                  <m:sty m:val="p"/>
                </m:rPr>
                <w:rPr>
                  <w:rFonts w:ascii="Cambria Math" w:hAnsi="Cambria Math"/>
                  <w:sz w:val="22"/>
                  <w:szCs w:val="22"/>
                </w:rPr>
                <m:t>ϵ</m:t>
              </m:r>
            </m:e>
            <m:sub>
              <m:r>
                <w:rPr>
                  <w:rFonts w:ascii="Cambria Math" w:hAnsi="Cambria Math"/>
                  <w:sz w:val="22"/>
                  <w:szCs w:val="22"/>
                </w:rPr>
                <m:t>i</m:t>
              </m:r>
            </m:sub>
          </m:sSub>
          <m:r>
            <w:rPr>
              <w:rFonts w:ascii="Cambria Math" w:hAnsi="Cambria Math"/>
              <w:sz w:val="22"/>
              <w:szCs w:val="22"/>
            </w:rPr>
            <m:t>.</m:t>
          </m:r>
        </m:oMath>
      </m:oMathPara>
    </w:p>
    <w:p w14:paraId="5E4087B7" w14:textId="6E23D17B" w:rsidR="006513D9" w:rsidRDefault="00F7079D" w:rsidP="008D0432">
      <w:pPr>
        <w:rPr>
          <w:sz w:val="22"/>
          <w:szCs w:val="22"/>
        </w:rPr>
      </w:pPr>
      <w:r>
        <w:rPr>
          <w:iCs/>
          <w:sz w:val="22"/>
          <w:szCs w:val="22"/>
        </w:rPr>
        <w:t xml:space="preserve">Here, </w:t>
      </w:r>
      <m:oMath>
        <m:r>
          <w:rPr>
            <w:rFonts w:ascii="Cambria Math" w:hAnsi="Cambria Math"/>
            <w:sz w:val="22"/>
            <w:szCs w:val="22"/>
          </w:rPr>
          <m:t>α</m:t>
        </m:r>
      </m:oMath>
      <w:r>
        <w:rPr>
          <w:iCs/>
          <w:sz w:val="22"/>
          <w:szCs w:val="22"/>
        </w:rPr>
        <w:t xml:space="preserve"> is a constant that corresponds to the mean value of the outcome for the cluster that is excluded from the set of dummy variables, and </w:t>
      </w:r>
      <m:oMath>
        <m:sSub>
          <m:sSubPr>
            <m:ctrlPr>
              <w:rPr>
                <w:rFonts w:ascii="Cambria Math" w:hAnsi="Cambria Math"/>
                <w:i/>
                <w:iCs/>
                <w:sz w:val="22"/>
                <w:szCs w:val="22"/>
              </w:rPr>
            </m:ctrlPr>
          </m:sSubPr>
          <m:e>
            <m:r>
              <w:rPr>
                <w:rFonts w:ascii="Cambria Math" w:hAnsi="Cambria Math"/>
                <w:sz w:val="22"/>
                <w:szCs w:val="22"/>
              </w:rPr>
              <m:t>ϵ</m:t>
            </m:r>
            <m:ctrlPr>
              <w:rPr>
                <w:rFonts w:ascii="Cambria Math" w:hAnsi="Cambria Math"/>
                <w:iCs/>
                <w:sz w:val="22"/>
                <w:szCs w:val="22"/>
              </w:rPr>
            </m:ctrlPr>
          </m:e>
          <m:sub>
            <m:r>
              <w:rPr>
                <w:rFonts w:ascii="Cambria Math" w:hAnsi="Cambria Math"/>
                <w:sz w:val="22"/>
                <w:szCs w:val="22"/>
              </w:rPr>
              <m:t>i</m:t>
            </m:r>
          </m:sub>
        </m:sSub>
      </m:oMath>
      <w:r>
        <w:rPr>
          <w:iCs/>
          <w:sz w:val="22"/>
          <w:szCs w:val="22"/>
        </w:rPr>
        <w:t xml:space="preserve"> is an error term. For any other cluster </w:t>
      </w:r>
      <w:r>
        <w:rPr>
          <w:i/>
          <w:sz w:val="22"/>
          <w:szCs w:val="22"/>
        </w:rPr>
        <w:t>j</w:t>
      </w:r>
      <w:r>
        <w:rPr>
          <w:iCs/>
          <w:sz w:val="22"/>
          <w:szCs w:val="22"/>
        </w:rPr>
        <w:t xml:space="preserve">, the mean value of the outcome is </w:t>
      </w:r>
      <m:oMath>
        <m:r>
          <w:rPr>
            <w:rFonts w:ascii="Cambria Math" w:hAnsi="Cambria Math"/>
            <w:sz w:val="22"/>
            <w:szCs w:val="22"/>
          </w:rPr>
          <m:t>α+</m:t>
        </m:r>
        <m:sSub>
          <m:sSubPr>
            <m:ctrlPr>
              <w:rPr>
                <w:rFonts w:ascii="Cambria Math" w:hAnsi="Cambria Math"/>
                <w:i/>
                <w:iCs/>
                <w:sz w:val="22"/>
                <w:szCs w:val="22"/>
              </w:rPr>
            </m:ctrlPr>
          </m:sSubPr>
          <m:e>
            <m:r>
              <w:rPr>
                <w:rFonts w:ascii="Cambria Math" w:hAnsi="Cambria Math"/>
                <w:sz w:val="22"/>
                <w:szCs w:val="22"/>
              </w:rPr>
              <m:t>β</m:t>
            </m:r>
          </m:e>
          <m:sub>
            <m:r>
              <w:rPr>
                <w:rFonts w:ascii="Cambria Math" w:hAnsi="Cambria Math"/>
                <w:sz w:val="22"/>
                <w:szCs w:val="22"/>
              </w:rPr>
              <m:t>j</m:t>
            </m:r>
          </m:sub>
        </m:sSub>
      </m:oMath>
      <w:r>
        <w:rPr>
          <w:iCs/>
          <w:sz w:val="22"/>
          <w:szCs w:val="22"/>
        </w:rPr>
        <w:t xml:space="preserve">. </w:t>
      </w:r>
      <w:r w:rsidR="008D0432">
        <w:rPr>
          <w:iCs/>
          <w:sz w:val="22"/>
          <w:szCs w:val="22"/>
        </w:rPr>
        <w:t xml:space="preserve">To assess how well the clusters predict these health outcomes, we can look at the R-squared value of the resulting regression, which ranges from 0 to 1 and </w:t>
      </w:r>
      <w:r w:rsidRPr="00F7079D">
        <w:rPr>
          <w:sz w:val="22"/>
          <w:szCs w:val="22"/>
        </w:rPr>
        <w:t>indicates the fraction of variance in the dependent variable of interest that is explained by the model (James et al., 2017).</w:t>
      </w:r>
      <w:r w:rsidR="008D0432">
        <w:rPr>
          <w:sz w:val="22"/>
          <w:szCs w:val="22"/>
        </w:rPr>
        <w:t xml:space="preserve"> Valu</w:t>
      </w:r>
      <w:r w:rsidR="006F41AA">
        <w:rPr>
          <w:sz w:val="22"/>
          <w:szCs w:val="22"/>
        </w:rPr>
        <w:t xml:space="preserve">es close to 1 indicate a better fit to the data. Thus, for each set of clusters we obtain three R-squared values, one for each health outcome. </w:t>
      </w:r>
    </w:p>
    <w:p w14:paraId="6F284DC2" w14:textId="783C0DA0" w:rsidR="006F41AA" w:rsidRDefault="006F41AA" w:rsidP="008D0432">
      <w:pPr>
        <w:rPr>
          <w:sz w:val="22"/>
          <w:szCs w:val="22"/>
        </w:rPr>
      </w:pPr>
    </w:p>
    <w:p w14:paraId="32E3A099" w14:textId="7F546F4D" w:rsidR="006F41AA" w:rsidRDefault="006F41AA" w:rsidP="008D0432">
      <w:pPr>
        <w:rPr>
          <w:b/>
          <w:bCs/>
          <w:sz w:val="22"/>
          <w:szCs w:val="22"/>
        </w:rPr>
      </w:pPr>
      <w:r>
        <w:rPr>
          <w:b/>
          <w:bCs/>
          <w:sz w:val="22"/>
          <w:szCs w:val="22"/>
        </w:rPr>
        <w:t>Findings</w:t>
      </w:r>
    </w:p>
    <w:p w14:paraId="653EDE72" w14:textId="5593C9ED" w:rsidR="003D05C5" w:rsidRPr="00C04EC6" w:rsidRDefault="003D05C5" w:rsidP="008D0432">
      <w:pPr>
        <w:rPr>
          <w:sz w:val="22"/>
          <w:szCs w:val="22"/>
        </w:rPr>
      </w:pPr>
      <w:r>
        <w:rPr>
          <w:b/>
          <w:bCs/>
          <w:sz w:val="22"/>
          <w:szCs w:val="22"/>
        </w:rPr>
        <w:tab/>
      </w:r>
      <w:r>
        <w:rPr>
          <w:sz w:val="22"/>
          <w:szCs w:val="22"/>
        </w:rPr>
        <w:t xml:space="preserve">In this section, we work through the results of five clustering methods. First, we replicate exactly what </w:t>
      </w:r>
      <w:r w:rsidR="00C04EC6">
        <w:rPr>
          <w:sz w:val="22"/>
          <w:szCs w:val="22"/>
        </w:rPr>
        <w:t xml:space="preserve">Wallace et al. (2019) do by performing </w:t>
      </w:r>
      <w:r w:rsidR="00C04EC6">
        <w:rPr>
          <w:i/>
          <w:iCs/>
          <w:sz w:val="22"/>
          <w:szCs w:val="22"/>
        </w:rPr>
        <w:t>k</w:t>
      </w:r>
      <w:r w:rsidR="00C04EC6">
        <w:rPr>
          <w:sz w:val="22"/>
          <w:szCs w:val="22"/>
        </w:rPr>
        <w:t xml:space="preserve">-means clustering with eight clusters to see how our results compare with </w:t>
      </w:r>
      <w:proofErr w:type="gramStart"/>
      <w:r w:rsidR="00C04EC6">
        <w:rPr>
          <w:sz w:val="22"/>
          <w:szCs w:val="22"/>
        </w:rPr>
        <w:t>their</w:t>
      </w:r>
      <w:proofErr w:type="gramEnd"/>
      <w:r w:rsidR="00C04EC6">
        <w:rPr>
          <w:sz w:val="22"/>
          <w:szCs w:val="22"/>
        </w:rPr>
        <w:t xml:space="preserve">. Second, since the authors </w:t>
      </w:r>
      <w:r w:rsidR="005042A9">
        <w:rPr>
          <w:sz w:val="22"/>
          <w:szCs w:val="22"/>
        </w:rPr>
        <w:t>provide</w:t>
      </w:r>
      <w:r w:rsidR="00C04EC6">
        <w:rPr>
          <w:sz w:val="22"/>
          <w:szCs w:val="22"/>
        </w:rPr>
        <w:t xml:space="preserve"> very limited information on why they use </w:t>
      </w:r>
      <w:r w:rsidR="00C04EC6">
        <w:rPr>
          <w:i/>
          <w:iCs/>
          <w:sz w:val="22"/>
          <w:szCs w:val="22"/>
        </w:rPr>
        <w:t>k</w:t>
      </w:r>
      <w:r w:rsidR="00C04EC6">
        <w:rPr>
          <w:sz w:val="22"/>
          <w:szCs w:val="22"/>
        </w:rPr>
        <w:t xml:space="preserve"> = 8 clusters, we use the methods previously described to determine the optimal number of clusters in </w:t>
      </w:r>
      <w:r w:rsidR="00C04EC6">
        <w:rPr>
          <w:i/>
          <w:iCs/>
          <w:sz w:val="22"/>
          <w:szCs w:val="22"/>
        </w:rPr>
        <w:t>k-</w:t>
      </w:r>
      <w:r w:rsidR="00C04EC6">
        <w:rPr>
          <w:sz w:val="22"/>
          <w:szCs w:val="22"/>
        </w:rPr>
        <w:t xml:space="preserve">means clustering. We obtain </w:t>
      </w:r>
      <w:r w:rsidR="00C04EC6">
        <w:rPr>
          <w:i/>
          <w:iCs/>
          <w:sz w:val="22"/>
          <w:szCs w:val="22"/>
        </w:rPr>
        <w:t>k</w:t>
      </w:r>
      <w:r w:rsidR="00C04EC6">
        <w:rPr>
          <w:sz w:val="22"/>
          <w:szCs w:val="22"/>
        </w:rPr>
        <w:t xml:space="preserve">=5 and discuss the results obtained from this. Third, we try removing counties with fewer than 10,000 residents and perform </w:t>
      </w:r>
      <w:r w:rsidR="00C04EC6">
        <w:rPr>
          <w:i/>
          <w:iCs/>
          <w:sz w:val="22"/>
          <w:szCs w:val="22"/>
        </w:rPr>
        <w:t>k</w:t>
      </w:r>
      <w:r w:rsidR="00C04EC6">
        <w:rPr>
          <w:sz w:val="22"/>
          <w:szCs w:val="22"/>
        </w:rPr>
        <w:t>-means clustering again, and again re-determine the optimal number of clusters. Fourth, we perform AHC with the complete link method on the complete dataset. Fifth, we perform DBSCAN on the complete dataset. Because AHC and DBSCAN are generally resistant to outliers, for simplicity we do not try removing outliers for these algorithms</w:t>
      </w:r>
      <w:r w:rsidR="005F7B16">
        <w:rPr>
          <w:sz w:val="22"/>
          <w:szCs w:val="22"/>
        </w:rPr>
        <w:t>. Finally, we apply the cluster validation methods previously discussed to each of our five sets of clusters and compare them.</w:t>
      </w:r>
    </w:p>
    <w:p w14:paraId="40D7753B" w14:textId="4EA887DD" w:rsidR="006F41AA" w:rsidRDefault="006F41AA" w:rsidP="008D0432">
      <w:pPr>
        <w:rPr>
          <w:sz w:val="22"/>
          <w:szCs w:val="22"/>
        </w:rPr>
      </w:pPr>
    </w:p>
    <w:p w14:paraId="327117CE" w14:textId="63A02D52" w:rsidR="00DF1091" w:rsidRDefault="00DF1091" w:rsidP="008D0432">
      <w:pPr>
        <w:rPr>
          <w:i/>
          <w:iCs/>
          <w:sz w:val="22"/>
          <w:szCs w:val="22"/>
        </w:rPr>
      </w:pPr>
      <w:r>
        <w:rPr>
          <w:i/>
          <w:iCs/>
          <w:sz w:val="22"/>
          <w:szCs w:val="22"/>
        </w:rPr>
        <w:t>Exactly Replicating Wallace et al. (2019)</w:t>
      </w:r>
    </w:p>
    <w:p w14:paraId="6B077AB5" w14:textId="04E8ED66" w:rsidR="00DF360E" w:rsidRDefault="005F7B16" w:rsidP="008D0432">
      <w:pPr>
        <w:rPr>
          <w:sz w:val="22"/>
          <w:szCs w:val="22"/>
        </w:rPr>
      </w:pPr>
      <w:r>
        <w:rPr>
          <w:sz w:val="22"/>
          <w:szCs w:val="22"/>
        </w:rPr>
        <w:tab/>
        <w:t xml:space="preserve">First, we simply use </w:t>
      </w:r>
      <w:r>
        <w:rPr>
          <w:i/>
          <w:iCs/>
          <w:sz w:val="22"/>
          <w:szCs w:val="22"/>
        </w:rPr>
        <w:t>k</w:t>
      </w:r>
      <w:r>
        <w:rPr>
          <w:sz w:val="22"/>
          <w:szCs w:val="22"/>
        </w:rPr>
        <w:t xml:space="preserve">-means clustering with eight clusters and without dropping any potential outliers, as done by Wallace et al. (2019). We use a random initialization for this technique, but the results tended to be extremely similar regardless of the seed used for initialization. Unfortunately, Wallace et al. (2019) provide neither replication code nor any data </w:t>
      </w:r>
      <w:r w:rsidR="00CE38BB">
        <w:rPr>
          <w:sz w:val="22"/>
          <w:szCs w:val="22"/>
        </w:rPr>
        <w:t xml:space="preserve">containing the cluster assignments for each county, </w:t>
      </w:r>
      <w:r w:rsidR="00CE38BB">
        <w:rPr>
          <w:sz w:val="22"/>
          <w:szCs w:val="22"/>
        </w:rPr>
        <w:lastRenderedPageBreak/>
        <w:t xml:space="preserve">making it impossible to determine the exact extent of the overlap of </w:t>
      </w:r>
      <w:r w:rsidR="00877AC0">
        <w:rPr>
          <w:sz w:val="22"/>
          <w:szCs w:val="22"/>
        </w:rPr>
        <w:t xml:space="preserve">our clusters with theirs. However, the authors provide a map of their eight clusters and a table containing the total population and </w:t>
      </w:r>
      <w:r w:rsidR="00246C11">
        <w:rPr>
          <w:sz w:val="22"/>
          <w:szCs w:val="22"/>
        </w:rPr>
        <w:t>number of counties in each cluster, which we reproduce for comparison. Figure 4(a)</w:t>
      </w:r>
      <w:r w:rsidR="00CE38BB">
        <w:rPr>
          <w:sz w:val="22"/>
          <w:szCs w:val="22"/>
        </w:rPr>
        <w:t xml:space="preserve"> </w:t>
      </w:r>
      <w:r w:rsidR="00C248CD">
        <w:rPr>
          <w:sz w:val="22"/>
          <w:szCs w:val="22"/>
        </w:rPr>
        <w:t xml:space="preserve">maps the eight clusters obtained by Wallace et al. (2019), while </w:t>
      </w:r>
      <w:r w:rsidR="009C5C18">
        <w:rPr>
          <w:sz w:val="22"/>
          <w:szCs w:val="22"/>
        </w:rPr>
        <w:t xml:space="preserve">Figure 4(b) maps the eight clusters obtained in our analysis. First, we can see that both sets of clusters </w:t>
      </w:r>
      <w:r w:rsidR="008E749B">
        <w:rPr>
          <w:sz w:val="22"/>
          <w:szCs w:val="22"/>
        </w:rPr>
        <w:t>easily</w:t>
      </w:r>
      <w:r w:rsidR="009C5C18">
        <w:rPr>
          <w:sz w:val="22"/>
          <w:szCs w:val="22"/>
        </w:rPr>
        <w:t xml:space="preserve"> pass the “sniff test” based on the variables used for clustering. For instance, in both cases one cluster contains primarily counties in the rural South that have large </w:t>
      </w:r>
      <w:proofErr w:type="gramStart"/>
      <w:r w:rsidR="009C5C18">
        <w:rPr>
          <w:sz w:val="22"/>
          <w:szCs w:val="22"/>
        </w:rPr>
        <w:t>African-American</w:t>
      </w:r>
      <w:proofErr w:type="gramEnd"/>
      <w:r w:rsidR="009C5C18">
        <w:rPr>
          <w:sz w:val="22"/>
          <w:szCs w:val="22"/>
        </w:rPr>
        <w:t xml:space="preserve"> </w:t>
      </w:r>
      <w:r w:rsidR="00AD4E21">
        <w:rPr>
          <w:sz w:val="22"/>
          <w:szCs w:val="22"/>
        </w:rPr>
        <w:t>populations and relatively low incomes; another cluster consists of heavily Hispanic counties in Florida and states along the border</w:t>
      </w:r>
      <w:r w:rsidR="00DF5036">
        <w:rPr>
          <w:sz w:val="22"/>
          <w:szCs w:val="22"/>
        </w:rPr>
        <w:t xml:space="preserve"> with Mexico</w:t>
      </w:r>
      <w:r w:rsidR="00AD4E21">
        <w:rPr>
          <w:sz w:val="22"/>
          <w:szCs w:val="22"/>
        </w:rPr>
        <w:t xml:space="preserve">; a third cluster consists mostly of rural counties in the upper Midwest and interior West. </w:t>
      </w:r>
      <w:r w:rsidR="008E749B">
        <w:rPr>
          <w:sz w:val="22"/>
          <w:szCs w:val="22"/>
        </w:rPr>
        <w:t>Overall, these clusters make intuitive sense without having any clea</w:t>
      </w:r>
      <w:r w:rsidR="00DF360E">
        <w:rPr>
          <w:sz w:val="22"/>
          <w:szCs w:val="22"/>
        </w:rPr>
        <w:t>rly suspect classifications</w:t>
      </w:r>
      <w:r w:rsidR="008E749B">
        <w:rPr>
          <w:sz w:val="22"/>
          <w:szCs w:val="22"/>
        </w:rPr>
        <w:t>.</w:t>
      </w:r>
      <w:r w:rsidR="00DF360E">
        <w:rPr>
          <w:sz w:val="22"/>
          <w:szCs w:val="22"/>
        </w:rPr>
        <w:t xml:space="preserve"> </w:t>
      </w:r>
    </w:p>
    <w:p w14:paraId="69F2604A" w14:textId="1EB938BA" w:rsidR="005F7B16" w:rsidRDefault="005F7B16" w:rsidP="00590114">
      <w:pPr>
        <w:jc w:val="center"/>
        <w:rPr>
          <w:sz w:val="22"/>
          <w:szCs w:val="22"/>
        </w:rPr>
      </w:pPr>
      <w:r w:rsidRPr="005F7B16">
        <w:rPr>
          <w:noProof/>
          <w:sz w:val="22"/>
          <w:szCs w:val="22"/>
        </w:rPr>
        <w:drawing>
          <wp:inline distT="0" distB="0" distL="0" distR="0" wp14:anchorId="13D2F408" wp14:editId="70FF456B">
            <wp:extent cx="2953062" cy="1693545"/>
            <wp:effectExtent l="0" t="0" r="6350" b="0"/>
            <wp:docPr id="14348" name="New picture" descr="A picture containing text, map&#10;&#10;Description automatically generated">
              <a:extLst xmlns:a="http://schemas.openxmlformats.org/drawingml/2006/main">
                <a:ext uri="{FF2B5EF4-FFF2-40B4-BE49-F238E27FC236}">
                  <a16:creationId xmlns:a16="http://schemas.microsoft.com/office/drawing/2014/main" id="{A8881F15-A579-9045-98DC-06A6AA893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New picture" descr="A picture containing text, map&#10;&#10;Description automatically generated">
                      <a:extLst>
                        <a:ext uri="{FF2B5EF4-FFF2-40B4-BE49-F238E27FC236}">
                          <a16:creationId xmlns:a16="http://schemas.microsoft.com/office/drawing/2014/main" id="{A8881F15-A579-9045-98DC-06A6AA893644}"/>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6273" cy="1706856"/>
                    </a:xfrm>
                    <a:prstGeom prst="rect">
                      <a:avLst/>
                    </a:prstGeom>
                    <a:noFill/>
                    <a:ln>
                      <a:noFill/>
                    </a:ln>
                  </pic:spPr>
                </pic:pic>
              </a:graphicData>
            </a:graphic>
          </wp:inline>
        </w:drawing>
      </w:r>
      <w:r w:rsidR="00DF360E" w:rsidRPr="00DF360E">
        <w:rPr>
          <w:noProof/>
          <w:sz w:val="22"/>
          <w:szCs w:val="22"/>
        </w:rPr>
        <w:drawing>
          <wp:inline distT="0" distB="0" distL="0" distR="0" wp14:anchorId="7ACE56A9" wp14:editId="41454055">
            <wp:extent cx="2939199" cy="1695387"/>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1"/>
                    <a:stretch>
                      <a:fillRect/>
                    </a:stretch>
                  </pic:blipFill>
                  <pic:spPr>
                    <a:xfrm>
                      <a:off x="0" y="0"/>
                      <a:ext cx="3083804" cy="1778798"/>
                    </a:xfrm>
                    <a:prstGeom prst="rect">
                      <a:avLst/>
                    </a:prstGeom>
                  </pic:spPr>
                </pic:pic>
              </a:graphicData>
            </a:graphic>
          </wp:inline>
        </w:drawing>
      </w:r>
    </w:p>
    <w:p w14:paraId="41CD4DB0" w14:textId="1F1639FD" w:rsidR="005F7B16" w:rsidRPr="00C248CD" w:rsidRDefault="00C248CD" w:rsidP="00C248CD">
      <w:pPr>
        <w:pStyle w:val="ListParagraph"/>
        <w:numPr>
          <w:ilvl w:val="0"/>
          <w:numId w:val="3"/>
        </w:numPr>
        <w:rPr>
          <w:sz w:val="22"/>
          <w:szCs w:val="22"/>
        </w:rPr>
      </w:pPr>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(b)</w:t>
      </w:r>
    </w:p>
    <w:p w14:paraId="43ACA44D" w14:textId="5A27BD0C" w:rsidR="00DF1091" w:rsidRPr="00246C11" w:rsidRDefault="00246C11" w:rsidP="00C248CD">
      <w:pPr>
        <w:jc w:val="center"/>
        <w:rPr>
          <w:sz w:val="22"/>
          <w:szCs w:val="22"/>
        </w:rPr>
      </w:pPr>
      <w:r>
        <w:rPr>
          <w:sz w:val="22"/>
          <w:szCs w:val="22"/>
        </w:rPr>
        <w:t xml:space="preserve">Figure 4: Clusters Produced by Wallace et al., 2019 (a) and Our Analysis (b) in </w:t>
      </w:r>
      <w:r>
        <w:rPr>
          <w:i/>
          <w:iCs/>
          <w:sz w:val="22"/>
          <w:szCs w:val="22"/>
        </w:rPr>
        <w:t>k</w:t>
      </w:r>
      <w:r>
        <w:rPr>
          <w:sz w:val="22"/>
          <w:szCs w:val="22"/>
        </w:rPr>
        <w:t xml:space="preserve">-Means Clustering, </w:t>
      </w:r>
      <w:r>
        <w:rPr>
          <w:i/>
          <w:iCs/>
          <w:sz w:val="22"/>
          <w:szCs w:val="22"/>
        </w:rPr>
        <w:t>k</w:t>
      </w:r>
      <w:r>
        <w:rPr>
          <w:sz w:val="22"/>
          <w:szCs w:val="22"/>
        </w:rPr>
        <w:t>=8</w:t>
      </w:r>
    </w:p>
    <w:p w14:paraId="04D0132C" w14:textId="74425E0C" w:rsidR="00246C11" w:rsidRDefault="00246C11" w:rsidP="008D0432">
      <w:pPr>
        <w:rPr>
          <w:i/>
          <w:iCs/>
          <w:sz w:val="22"/>
          <w:szCs w:val="22"/>
        </w:rPr>
      </w:pPr>
    </w:p>
    <w:p w14:paraId="311EF808" w14:textId="639B76FC" w:rsidR="00DF360E" w:rsidRDefault="00DF360E" w:rsidP="008D0432">
      <w:pPr>
        <w:rPr>
          <w:sz w:val="22"/>
          <w:szCs w:val="22"/>
        </w:rPr>
      </w:pPr>
      <w:r>
        <w:rPr>
          <w:sz w:val="22"/>
          <w:szCs w:val="22"/>
        </w:rPr>
        <w:tab/>
        <w:t>Second, we can see that the clusters produced in our analysis and in Wallace et al. (2019) appear to be extremely similar. The vast majority of counties appear to be in the “same” cluster in both analyses. To quantify these results</w:t>
      </w:r>
      <w:r w:rsidR="00B83C4E">
        <w:rPr>
          <w:sz w:val="22"/>
          <w:szCs w:val="22"/>
        </w:rPr>
        <w:t xml:space="preserve">, </w:t>
      </w:r>
      <w:r w:rsidR="00257C96">
        <w:rPr>
          <w:sz w:val="22"/>
          <w:szCs w:val="22"/>
        </w:rPr>
        <w:t xml:space="preserve">Table 3 shows the distribution of counties and total population across clusters in Wallace et al. (2019) and </w:t>
      </w:r>
      <w:r w:rsidR="008C5514">
        <w:rPr>
          <w:sz w:val="22"/>
          <w:szCs w:val="22"/>
        </w:rPr>
        <w:t>our analysis, where we put clusters in descending order based on their number of counties. In all cases, these clusters have the same ordering; that is</w:t>
      </w:r>
      <w:r w:rsidR="00DE6E6C">
        <w:rPr>
          <w:sz w:val="22"/>
          <w:szCs w:val="22"/>
        </w:rPr>
        <w:t xml:space="preserve">, the cluster that contains the most counties in Wallace et al. (2019) overlaps primarily with the cluster containing </w:t>
      </w:r>
      <w:proofErr w:type="gramStart"/>
      <w:r w:rsidR="00DE6E6C">
        <w:rPr>
          <w:sz w:val="22"/>
          <w:szCs w:val="22"/>
        </w:rPr>
        <w:t>the most</w:t>
      </w:r>
      <w:proofErr w:type="gramEnd"/>
      <w:r w:rsidR="00DE6E6C">
        <w:rPr>
          <w:sz w:val="22"/>
          <w:szCs w:val="22"/>
        </w:rPr>
        <w:t xml:space="preserve"> number of counties in our analysis, and so on.</w:t>
      </w:r>
    </w:p>
    <w:p w14:paraId="5E3098C2" w14:textId="096123F2" w:rsidR="00DE6E6C" w:rsidRDefault="00DE6E6C" w:rsidP="008D0432">
      <w:pPr>
        <w:rPr>
          <w:sz w:val="22"/>
          <w:szCs w:val="22"/>
        </w:rPr>
      </w:pPr>
    </w:p>
    <w:tbl>
      <w:tblPr>
        <w:tblStyle w:val="TableGrid"/>
        <w:tblW w:w="0" w:type="auto"/>
        <w:tblLook w:val="04A0" w:firstRow="1" w:lastRow="0" w:firstColumn="1" w:lastColumn="0" w:noHBand="0" w:noVBand="1"/>
      </w:tblPr>
      <w:tblGrid>
        <w:gridCol w:w="1870"/>
        <w:gridCol w:w="1870"/>
        <w:gridCol w:w="1870"/>
        <w:gridCol w:w="1870"/>
        <w:gridCol w:w="1870"/>
      </w:tblGrid>
      <w:tr w:rsidR="00DE6E6C" w14:paraId="38B6E7EF" w14:textId="77777777" w:rsidTr="00DE6E6C">
        <w:tc>
          <w:tcPr>
            <w:tcW w:w="1870" w:type="dxa"/>
          </w:tcPr>
          <w:p w14:paraId="469B16A3" w14:textId="7D6B6F02" w:rsidR="00DE6E6C" w:rsidRPr="000510D4" w:rsidRDefault="00DE6E6C" w:rsidP="008D0432">
            <w:pPr>
              <w:rPr>
                <w:sz w:val="16"/>
                <w:szCs w:val="16"/>
              </w:rPr>
            </w:pPr>
            <w:r w:rsidRPr="000510D4">
              <w:rPr>
                <w:sz w:val="16"/>
                <w:szCs w:val="16"/>
              </w:rPr>
              <w:t>Cluster Rank in Number of Counties</w:t>
            </w:r>
          </w:p>
        </w:tc>
        <w:tc>
          <w:tcPr>
            <w:tcW w:w="1870" w:type="dxa"/>
          </w:tcPr>
          <w:p w14:paraId="46C04DBF" w14:textId="038A0F06" w:rsidR="00DE6E6C" w:rsidRPr="000510D4" w:rsidRDefault="00DE6E6C" w:rsidP="008D0432">
            <w:pPr>
              <w:rPr>
                <w:sz w:val="16"/>
                <w:szCs w:val="16"/>
              </w:rPr>
            </w:pPr>
            <w:r w:rsidRPr="000510D4">
              <w:rPr>
                <w:sz w:val="16"/>
                <w:szCs w:val="16"/>
              </w:rPr>
              <w:t>Number of Counties in Wallace et al. (2019)</w:t>
            </w:r>
          </w:p>
        </w:tc>
        <w:tc>
          <w:tcPr>
            <w:tcW w:w="1870" w:type="dxa"/>
          </w:tcPr>
          <w:p w14:paraId="5A736CC1" w14:textId="09C0D792" w:rsidR="00DE6E6C" w:rsidRPr="000510D4" w:rsidRDefault="00DE6E6C" w:rsidP="008D0432">
            <w:pPr>
              <w:rPr>
                <w:sz w:val="16"/>
                <w:szCs w:val="16"/>
              </w:rPr>
            </w:pPr>
            <w:r w:rsidRPr="000510D4">
              <w:rPr>
                <w:sz w:val="16"/>
                <w:szCs w:val="16"/>
              </w:rPr>
              <w:t>Number of Counties in Our Analysis</w:t>
            </w:r>
          </w:p>
        </w:tc>
        <w:tc>
          <w:tcPr>
            <w:tcW w:w="1870" w:type="dxa"/>
          </w:tcPr>
          <w:p w14:paraId="19201630" w14:textId="4893EFF4" w:rsidR="00DE6E6C" w:rsidRPr="000510D4" w:rsidRDefault="00DE6E6C" w:rsidP="008D0432">
            <w:pPr>
              <w:rPr>
                <w:sz w:val="16"/>
                <w:szCs w:val="16"/>
              </w:rPr>
            </w:pPr>
            <w:r w:rsidRPr="000510D4">
              <w:rPr>
                <w:sz w:val="16"/>
                <w:szCs w:val="16"/>
              </w:rPr>
              <w:t>Total Population in Wallace et al. (2019)</w:t>
            </w:r>
            <w:r w:rsidR="00975E03">
              <w:rPr>
                <w:sz w:val="16"/>
                <w:szCs w:val="16"/>
              </w:rPr>
              <w:t>, in Millions</w:t>
            </w:r>
          </w:p>
        </w:tc>
        <w:tc>
          <w:tcPr>
            <w:tcW w:w="1870" w:type="dxa"/>
          </w:tcPr>
          <w:p w14:paraId="7EFFDC64" w14:textId="2C142188" w:rsidR="00DE6E6C" w:rsidRPr="000510D4" w:rsidRDefault="00DE6E6C" w:rsidP="008D0432">
            <w:pPr>
              <w:rPr>
                <w:sz w:val="16"/>
                <w:szCs w:val="16"/>
              </w:rPr>
            </w:pPr>
            <w:r w:rsidRPr="000510D4">
              <w:rPr>
                <w:sz w:val="16"/>
                <w:szCs w:val="16"/>
              </w:rPr>
              <w:t>Total Population in Our Analysis</w:t>
            </w:r>
            <w:r w:rsidR="00975E03">
              <w:rPr>
                <w:sz w:val="16"/>
                <w:szCs w:val="16"/>
              </w:rPr>
              <w:t>, in Millions</w:t>
            </w:r>
          </w:p>
        </w:tc>
      </w:tr>
      <w:tr w:rsidR="00DE6E6C" w14:paraId="71067F32" w14:textId="77777777" w:rsidTr="00DE6E6C">
        <w:tc>
          <w:tcPr>
            <w:tcW w:w="1870" w:type="dxa"/>
          </w:tcPr>
          <w:p w14:paraId="5BEC7C30" w14:textId="6D6561A3" w:rsidR="000510D4" w:rsidRPr="000510D4" w:rsidRDefault="000510D4" w:rsidP="008D0432">
            <w:pPr>
              <w:rPr>
                <w:sz w:val="16"/>
                <w:szCs w:val="16"/>
              </w:rPr>
            </w:pPr>
            <w:r>
              <w:rPr>
                <w:sz w:val="16"/>
                <w:szCs w:val="16"/>
              </w:rPr>
              <w:t>1</w:t>
            </w:r>
          </w:p>
        </w:tc>
        <w:tc>
          <w:tcPr>
            <w:tcW w:w="1870" w:type="dxa"/>
          </w:tcPr>
          <w:p w14:paraId="1A651867" w14:textId="3BBB8509" w:rsidR="00DE6E6C" w:rsidRPr="000510D4" w:rsidRDefault="00220BDA" w:rsidP="008D0432">
            <w:pPr>
              <w:rPr>
                <w:sz w:val="16"/>
                <w:szCs w:val="16"/>
              </w:rPr>
            </w:pPr>
            <w:r>
              <w:rPr>
                <w:sz w:val="16"/>
                <w:szCs w:val="16"/>
              </w:rPr>
              <w:t>973</w:t>
            </w:r>
          </w:p>
        </w:tc>
        <w:tc>
          <w:tcPr>
            <w:tcW w:w="1870" w:type="dxa"/>
          </w:tcPr>
          <w:p w14:paraId="3365EE87" w14:textId="577EF1CB" w:rsidR="00975E03" w:rsidRPr="000510D4" w:rsidRDefault="00975E03" w:rsidP="008D0432">
            <w:pPr>
              <w:rPr>
                <w:sz w:val="16"/>
                <w:szCs w:val="16"/>
              </w:rPr>
            </w:pPr>
            <w:r>
              <w:rPr>
                <w:sz w:val="16"/>
                <w:szCs w:val="16"/>
              </w:rPr>
              <w:t>781</w:t>
            </w:r>
          </w:p>
        </w:tc>
        <w:tc>
          <w:tcPr>
            <w:tcW w:w="1870" w:type="dxa"/>
          </w:tcPr>
          <w:p w14:paraId="687C72FA" w14:textId="401C7454" w:rsidR="00DE6E6C" w:rsidRPr="000510D4" w:rsidRDefault="00220BDA" w:rsidP="008D0432">
            <w:pPr>
              <w:rPr>
                <w:sz w:val="16"/>
                <w:szCs w:val="16"/>
              </w:rPr>
            </w:pPr>
            <w:r>
              <w:rPr>
                <w:sz w:val="16"/>
                <w:szCs w:val="16"/>
              </w:rPr>
              <w:t>33.78</w:t>
            </w:r>
          </w:p>
        </w:tc>
        <w:tc>
          <w:tcPr>
            <w:tcW w:w="1870" w:type="dxa"/>
          </w:tcPr>
          <w:p w14:paraId="0953DB08" w14:textId="37875E02" w:rsidR="00DE6E6C" w:rsidRPr="000510D4" w:rsidRDefault="00975E03" w:rsidP="008D0432">
            <w:pPr>
              <w:rPr>
                <w:sz w:val="16"/>
                <w:szCs w:val="16"/>
              </w:rPr>
            </w:pPr>
            <w:r>
              <w:rPr>
                <w:sz w:val="16"/>
                <w:szCs w:val="16"/>
              </w:rPr>
              <w:t>27.56</w:t>
            </w:r>
          </w:p>
        </w:tc>
      </w:tr>
      <w:tr w:rsidR="00DE6E6C" w14:paraId="0AFD4A6C" w14:textId="77777777" w:rsidTr="00DE6E6C">
        <w:tc>
          <w:tcPr>
            <w:tcW w:w="1870" w:type="dxa"/>
          </w:tcPr>
          <w:p w14:paraId="214A9155" w14:textId="655F8D91" w:rsidR="00DE6E6C" w:rsidRPr="000510D4" w:rsidRDefault="000510D4" w:rsidP="008D0432">
            <w:pPr>
              <w:rPr>
                <w:sz w:val="16"/>
                <w:szCs w:val="16"/>
              </w:rPr>
            </w:pPr>
            <w:r>
              <w:rPr>
                <w:sz w:val="16"/>
                <w:szCs w:val="16"/>
              </w:rPr>
              <w:t>2</w:t>
            </w:r>
          </w:p>
        </w:tc>
        <w:tc>
          <w:tcPr>
            <w:tcW w:w="1870" w:type="dxa"/>
          </w:tcPr>
          <w:p w14:paraId="44B64092" w14:textId="1B0AA73F" w:rsidR="00DE6E6C" w:rsidRPr="000510D4" w:rsidRDefault="00220BDA" w:rsidP="008D0432">
            <w:pPr>
              <w:rPr>
                <w:sz w:val="16"/>
                <w:szCs w:val="16"/>
              </w:rPr>
            </w:pPr>
            <w:r>
              <w:rPr>
                <w:sz w:val="16"/>
                <w:szCs w:val="16"/>
              </w:rPr>
              <w:t>727</w:t>
            </w:r>
          </w:p>
        </w:tc>
        <w:tc>
          <w:tcPr>
            <w:tcW w:w="1870" w:type="dxa"/>
          </w:tcPr>
          <w:p w14:paraId="1ED800F3" w14:textId="2F8AF08D" w:rsidR="00DE6E6C" w:rsidRPr="000510D4" w:rsidRDefault="00975E03" w:rsidP="008D0432">
            <w:pPr>
              <w:rPr>
                <w:sz w:val="16"/>
                <w:szCs w:val="16"/>
              </w:rPr>
            </w:pPr>
            <w:r>
              <w:rPr>
                <w:sz w:val="16"/>
                <w:szCs w:val="16"/>
              </w:rPr>
              <w:t>717</w:t>
            </w:r>
          </w:p>
        </w:tc>
        <w:tc>
          <w:tcPr>
            <w:tcW w:w="1870" w:type="dxa"/>
          </w:tcPr>
          <w:p w14:paraId="5FA930EF" w14:textId="17B2C82A" w:rsidR="00DE6E6C" w:rsidRPr="000510D4" w:rsidRDefault="00220BDA" w:rsidP="008D0432">
            <w:pPr>
              <w:rPr>
                <w:sz w:val="16"/>
                <w:szCs w:val="16"/>
              </w:rPr>
            </w:pPr>
            <w:r>
              <w:rPr>
                <w:sz w:val="16"/>
                <w:szCs w:val="16"/>
              </w:rPr>
              <w:t>152.20</w:t>
            </w:r>
          </w:p>
        </w:tc>
        <w:tc>
          <w:tcPr>
            <w:tcW w:w="1870" w:type="dxa"/>
          </w:tcPr>
          <w:p w14:paraId="78C725AD" w14:textId="23364313" w:rsidR="00DE6E6C" w:rsidRPr="000510D4" w:rsidRDefault="00975E03" w:rsidP="008D0432">
            <w:pPr>
              <w:rPr>
                <w:sz w:val="16"/>
                <w:szCs w:val="16"/>
              </w:rPr>
            </w:pPr>
            <w:r>
              <w:rPr>
                <w:sz w:val="16"/>
                <w:szCs w:val="16"/>
              </w:rPr>
              <w:t>177.25</w:t>
            </w:r>
          </w:p>
        </w:tc>
      </w:tr>
      <w:tr w:rsidR="00DE6E6C" w14:paraId="24E661F5" w14:textId="77777777" w:rsidTr="00DE6E6C">
        <w:tc>
          <w:tcPr>
            <w:tcW w:w="1870" w:type="dxa"/>
          </w:tcPr>
          <w:p w14:paraId="321CCC5B" w14:textId="1DC6EE7C" w:rsidR="00DE6E6C" w:rsidRPr="000510D4" w:rsidRDefault="000510D4" w:rsidP="008D0432">
            <w:pPr>
              <w:rPr>
                <w:sz w:val="16"/>
                <w:szCs w:val="16"/>
              </w:rPr>
            </w:pPr>
            <w:r>
              <w:rPr>
                <w:sz w:val="16"/>
                <w:szCs w:val="16"/>
              </w:rPr>
              <w:t>3</w:t>
            </w:r>
          </w:p>
        </w:tc>
        <w:tc>
          <w:tcPr>
            <w:tcW w:w="1870" w:type="dxa"/>
          </w:tcPr>
          <w:p w14:paraId="15D87E9A" w14:textId="1C7EFED2" w:rsidR="00DE6E6C" w:rsidRPr="000510D4" w:rsidRDefault="00220BDA" w:rsidP="008D0432">
            <w:pPr>
              <w:rPr>
                <w:sz w:val="16"/>
                <w:szCs w:val="16"/>
              </w:rPr>
            </w:pPr>
            <w:r>
              <w:rPr>
                <w:sz w:val="16"/>
                <w:szCs w:val="16"/>
              </w:rPr>
              <w:t>674</w:t>
            </w:r>
          </w:p>
        </w:tc>
        <w:tc>
          <w:tcPr>
            <w:tcW w:w="1870" w:type="dxa"/>
          </w:tcPr>
          <w:p w14:paraId="2D7D8E9F" w14:textId="40583CD4" w:rsidR="00DE6E6C" w:rsidRPr="000510D4" w:rsidRDefault="00975E03" w:rsidP="008D0432">
            <w:pPr>
              <w:rPr>
                <w:sz w:val="16"/>
                <w:szCs w:val="16"/>
              </w:rPr>
            </w:pPr>
            <w:r>
              <w:rPr>
                <w:sz w:val="16"/>
                <w:szCs w:val="16"/>
              </w:rPr>
              <w:t>574</w:t>
            </w:r>
          </w:p>
        </w:tc>
        <w:tc>
          <w:tcPr>
            <w:tcW w:w="1870" w:type="dxa"/>
          </w:tcPr>
          <w:p w14:paraId="44D537D6" w14:textId="6C4A53BB" w:rsidR="00DE6E6C" w:rsidRPr="000510D4" w:rsidRDefault="00220BDA" w:rsidP="008D0432">
            <w:pPr>
              <w:rPr>
                <w:sz w:val="16"/>
                <w:szCs w:val="16"/>
              </w:rPr>
            </w:pPr>
            <w:r>
              <w:rPr>
                <w:sz w:val="16"/>
                <w:szCs w:val="16"/>
              </w:rPr>
              <w:t>12.73</w:t>
            </w:r>
          </w:p>
        </w:tc>
        <w:tc>
          <w:tcPr>
            <w:tcW w:w="1870" w:type="dxa"/>
          </w:tcPr>
          <w:p w14:paraId="42CBF0EC" w14:textId="493908D7" w:rsidR="00DE6E6C" w:rsidRPr="000510D4" w:rsidRDefault="007756C4" w:rsidP="008D0432">
            <w:pPr>
              <w:rPr>
                <w:sz w:val="16"/>
                <w:szCs w:val="16"/>
              </w:rPr>
            </w:pPr>
            <w:r>
              <w:rPr>
                <w:sz w:val="16"/>
                <w:szCs w:val="16"/>
              </w:rPr>
              <w:t>10.55</w:t>
            </w:r>
          </w:p>
        </w:tc>
      </w:tr>
      <w:tr w:rsidR="00DE6E6C" w14:paraId="5EC54A04" w14:textId="77777777" w:rsidTr="00DE6E6C">
        <w:tc>
          <w:tcPr>
            <w:tcW w:w="1870" w:type="dxa"/>
          </w:tcPr>
          <w:p w14:paraId="3548ADC6" w14:textId="73B7D9B8" w:rsidR="00DE6E6C" w:rsidRPr="000510D4" w:rsidRDefault="000510D4" w:rsidP="008D0432">
            <w:pPr>
              <w:rPr>
                <w:sz w:val="16"/>
                <w:szCs w:val="16"/>
              </w:rPr>
            </w:pPr>
            <w:r>
              <w:rPr>
                <w:sz w:val="16"/>
                <w:szCs w:val="16"/>
              </w:rPr>
              <w:t>4</w:t>
            </w:r>
          </w:p>
        </w:tc>
        <w:tc>
          <w:tcPr>
            <w:tcW w:w="1870" w:type="dxa"/>
          </w:tcPr>
          <w:p w14:paraId="403F607E" w14:textId="02174D06" w:rsidR="00DE6E6C" w:rsidRPr="000510D4" w:rsidRDefault="00220BDA" w:rsidP="008D0432">
            <w:pPr>
              <w:rPr>
                <w:sz w:val="16"/>
                <w:szCs w:val="16"/>
              </w:rPr>
            </w:pPr>
            <w:r>
              <w:rPr>
                <w:sz w:val="16"/>
                <w:szCs w:val="16"/>
              </w:rPr>
              <w:t>326</w:t>
            </w:r>
          </w:p>
        </w:tc>
        <w:tc>
          <w:tcPr>
            <w:tcW w:w="1870" w:type="dxa"/>
          </w:tcPr>
          <w:p w14:paraId="5A659A43" w14:textId="2D8A4BB4" w:rsidR="00DE6E6C" w:rsidRPr="000510D4" w:rsidRDefault="00975E03" w:rsidP="008D0432">
            <w:pPr>
              <w:rPr>
                <w:sz w:val="16"/>
                <w:szCs w:val="16"/>
              </w:rPr>
            </w:pPr>
            <w:r>
              <w:rPr>
                <w:sz w:val="16"/>
                <w:szCs w:val="16"/>
              </w:rPr>
              <w:t>427</w:t>
            </w:r>
          </w:p>
        </w:tc>
        <w:tc>
          <w:tcPr>
            <w:tcW w:w="1870" w:type="dxa"/>
          </w:tcPr>
          <w:p w14:paraId="06DBEA0A" w14:textId="571785B2" w:rsidR="00DE6E6C" w:rsidRPr="000510D4" w:rsidRDefault="00220BDA" w:rsidP="008D0432">
            <w:pPr>
              <w:rPr>
                <w:sz w:val="16"/>
                <w:szCs w:val="16"/>
              </w:rPr>
            </w:pPr>
            <w:r>
              <w:rPr>
                <w:sz w:val="16"/>
                <w:szCs w:val="16"/>
              </w:rPr>
              <w:t>26.43</w:t>
            </w:r>
          </w:p>
        </w:tc>
        <w:tc>
          <w:tcPr>
            <w:tcW w:w="1870" w:type="dxa"/>
          </w:tcPr>
          <w:p w14:paraId="3DAE321D" w14:textId="60F169C2" w:rsidR="00DE6E6C" w:rsidRPr="000510D4" w:rsidRDefault="007756C4" w:rsidP="008D0432">
            <w:pPr>
              <w:rPr>
                <w:sz w:val="16"/>
                <w:szCs w:val="16"/>
              </w:rPr>
            </w:pPr>
            <w:r>
              <w:rPr>
                <w:sz w:val="16"/>
                <w:szCs w:val="16"/>
              </w:rPr>
              <w:t>15.59</w:t>
            </w:r>
          </w:p>
        </w:tc>
      </w:tr>
      <w:tr w:rsidR="00DE6E6C" w14:paraId="7B2B27C6" w14:textId="77777777" w:rsidTr="00DE6E6C">
        <w:tc>
          <w:tcPr>
            <w:tcW w:w="1870" w:type="dxa"/>
          </w:tcPr>
          <w:p w14:paraId="51B5603B" w14:textId="6F285D67" w:rsidR="00DE6E6C" w:rsidRPr="000510D4" w:rsidRDefault="000510D4" w:rsidP="008D0432">
            <w:pPr>
              <w:rPr>
                <w:sz w:val="16"/>
                <w:szCs w:val="16"/>
              </w:rPr>
            </w:pPr>
            <w:r>
              <w:rPr>
                <w:sz w:val="16"/>
                <w:szCs w:val="16"/>
              </w:rPr>
              <w:t>5</w:t>
            </w:r>
          </w:p>
        </w:tc>
        <w:tc>
          <w:tcPr>
            <w:tcW w:w="1870" w:type="dxa"/>
          </w:tcPr>
          <w:p w14:paraId="36399D0A" w14:textId="0EC711CD" w:rsidR="00DE6E6C" w:rsidRPr="000510D4" w:rsidRDefault="00220BDA" w:rsidP="008D0432">
            <w:pPr>
              <w:rPr>
                <w:sz w:val="16"/>
                <w:szCs w:val="16"/>
              </w:rPr>
            </w:pPr>
            <w:r>
              <w:rPr>
                <w:sz w:val="16"/>
                <w:szCs w:val="16"/>
              </w:rPr>
              <w:t>244</w:t>
            </w:r>
          </w:p>
        </w:tc>
        <w:tc>
          <w:tcPr>
            <w:tcW w:w="1870" w:type="dxa"/>
          </w:tcPr>
          <w:p w14:paraId="5B4A47CC" w14:textId="59EA5883" w:rsidR="00DE6E6C" w:rsidRPr="000510D4" w:rsidRDefault="00975E03" w:rsidP="008D0432">
            <w:pPr>
              <w:rPr>
                <w:sz w:val="16"/>
                <w:szCs w:val="16"/>
              </w:rPr>
            </w:pPr>
            <w:r>
              <w:rPr>
                <w:sz w:val="16"/>
                <w:szCs w:val="16"/>
              </w:rPr>
              <w:t>304</w:t>
            </w:r>
          </w:p>
        </w:tc>
        <w:tc>
          <w:tcPr>
            <w:tcW w:w="1870" w:type="dxa"/>
          </w:tcPr>
          <w:p w14:paraId="4BB13BAB" w14:textId="044816CD" w:rsidR="00DE6E6C" w:rsidRPr="000510D4" w:rsidRDefault="00220BDA" w:rsidP="008D0432">
            <w:pPr>
              <w:rPr>
                <w:sz w:val="16"/>
                <w:szCs w:val="16"/>
              </w:rPr>
            </w:pPr>
            <w:r>
              <w:rPr>
                <w:sz w:val="16"/>
                <w:szCs w:val="16"/>
              </w:rPr>
              <w:t>46.56</w:t>
            </w:r>
          </w:p>
        </w:tc>
        <w:tc>
          <w:tcPr>
            <w:tcW w:w="1870" w:type="dxa"/>
          </w:tcPr>
          <w:p w14:paraId="694AF1CD" w14:textId="324A56D7" w:rsidR="00DE6E6C" w:rsidRPr="000510D4" w:rsidRDefault="007756C4" w:rsidP="008D0432">
            <w:pPr>
              <w:rPr>
                <w:sz w:val="16"/>
                <w:szCs w:val="16"/>
              </w:rPr>
            </w:pPr>
            <w:r>
              <w:rPr>
                <w:sz w:val="16"/>
                <w:szCs w:val="16"/>
              </w:rPr>
              <w:t>34.37</w:t>
            </w:r>
          </w:p>
        </w:tc>
      </w:tr>
      <w:tr w:rsidR="00DE6E6C" w14:paraId="7863739B" w14:textId="77777777" w:rsidTr="00DE6E6C">
        <w:tc>
          <w:tcPr>
            <w:tcW w:w="1870" w:type="dxa"/>
          </w:tcPr>
          <w:p w14:paraId="41A1E31F" w14:textId="7A943878" w:rsidR="00DE6E6C" w:rsidRPr="000510D4" w:rsidRDefault="000510D4" w:rsidP="008D0432">
            <w:pPr>
              <w:rPr>
                <w:sz w:val="16"/>
                <w:szCs w:val="16"/>
              </w:rPr>
            </w:pPr>
            <w:r>
              <w:rPr>
                <w:sz w:val="16"/>
                <w:szCs w:val="16"/>
              </w:rPr>
              <w:t>6</w:t>
            </w:r>
          </w:p>
        </w:tc>
        <w:tc>
          <w:tcPr>
            <w:tcW w:w="1870" w:type="dxa"/>
          </w:tcPr>
          <w:p w14:paraId="7A92F067" w14:textId="1A793E49" w:rsidR="00DE6E6C" w:rsidRPr="000510D4" w:rsidRDefault="00220BDA" w:rsidP="008D0432">
            <w:pPr>
              <w:rPr>
                <w:sz w:val="16"/>
                <w:szCs w:val="16"/>
              </w:rPr>
            </w:pPr>
            <w:r>
              <w:rPr>
                <w:sz w:val="16"/>
                <w:szCs w:val="16"/>
              </w:rPr>
              <w:t>116</w:t>
            </w:r>
          </w:p>
        </w:tc>
        <w:tc>
          <w:tcPr>
            <w:tcW w:w="1870" w:type="dxa"/>
          </w:tcPr>
          <w:p w14:paraId="721D9EF1" w14:textId="214E04D6" w:rsidR="00DE6E6C" w:rsidRPr="000510D4" w:rsidRDefault="00975E03" w:rsidP="008D0432">
            <w:pPr>
              <w:rPr>
                <w:sz w:val="16"/>
                <w:szCs w:val="16"/>
              </w:rPr>
            </w:pPr>
            <w:r>
              <w:rPr>
                <w:sz w:val="16"/>
                <w:szCs w:val="16"/>
              </w:rPr>
              <w:t>182</w:t>
            </w:r>
          </w:p>
        </w:tc>
        <w:tc>
          <w:tcPr>
            <w:tcW w:w="1870" w:type="dxa"/>
          </w:tcPr>
          <w:p w14:paraId="756789BF" w14:textId="69DA050D" w:rsidR="00DE6E6C" w:rsidRPr="000510D4" w:rsidRDefault="00220BDA" w:rsidP="008D0432">
            <w:pPr>
              <w:rPr>
                <w:sz w:val="16"/>
                <w:szCs w:val="16"/>
              </w:rPr>
            </w:pPr>
            <w:r>
              <w:rPr>
                <w:sz w:val="16"/>
                <w:szCs w:val="16"/>
              </w:rPr>
              <w:t>1.90</w:t>
            </w:r>
          </w:p>
        </w:tc>
        <w:tc>
          <w:tcPr>
            <w:tcW w:w="1870" w:type="dxa"/>
          </w:tcPr>
          <w:p w14:paraId="201C4A84" w14:textId="5FAF6B29" w:rsidR="00DE6E6C" w:rsidRPr="000510D4" w:rsidRDefault="007756C4" w:rsidP="008D0432">
            <w:pPr>
              <w:rPr>
                <w:sz w:val="16"/>
                <w:szCs w:val="16"/>
              </w:rPr>
            </w:pPr>
            <w:r>
              <w:rPr>
                <w:sz w:val="16"/>
                <w:szCs w:val="16"/>
              </w:rPr>
              <w:t>54.97</w:t>
            </w:r>
          </w:p>
        </w:tc>
      </w:tr>
      <w:tr w:rsidR="00DE6E6C" w14:paraId="38D66472" w14:textId="77777777" w:rsidTr="00DE6E6C">
        <w:tc>
          <w:tcPr>
            <w:tcW w:w="1870" w:type="dxa"/>
          </w:tcPr>
          <w:p w14:paraId="1A56F05B" w14:textId="23473DC5" w:rsidR="00DE6E6C" w:rsidRPr="000510D4" w:rsidRDefault="000510D4" w:rsidP="008D0432">
            <w:pPr>
              <w:rPr>
                <w:sz w:val="16"/>
                <w:szCs w:val="16"/>
              </w:rPr>
            </w:pPr>
            <w:r>
              <w:rPr>
                <w:sz w:val="16"/>
                <w:szCs w:val="16"/>
              </w:rPr>
              <w:t>7</w:t>
            </w:r>
          </w:p>
        </w:tc>
        <w:tc>
          <w:tcPr>
            <w:tcW w:w="1870" w:type="dxa"/>
          </w:tcPr>
          <w:p w14:paraId="144F8E08" w14:textId="0D389738" w:rsidR="00DE6E6C" w:rsidRPr="000510D4" w:rsidRDefault="00220BDA" w:rsidP="008D0432">
            <w:pPr>
              <w:rPr>
                <w:sz w:val="16"/>
                <w:szCs w:val="16"/>
              </w:rPr>
            </w:pPr>
            <w:r>
              <w:rPr>
                <w:sz w:val="16"/>
                <w:szCs w:val="16"/>
              </w:rPr>
              <w:t>42</w:t>
            </w:r>
          </w:p>
        </w:tc>
        <w:tc>
          <w:tcPr>
            <w:tcW w:w="1870" w:type="dxa"/>
          </w:tcPr>
          <w:p w14:paraId="4B087A82" w14:textId="2E729FC5" w:rsidR="00DE6E6C" w:rsidRPr="000510D4" w:rsidRDefault="00975E03" w:rsidP="008D0432">
            <w:pPr>
              <w:rPr>
                <w:sz w:val="16"/>
                <w:szCs w:val="16"/>
              </w:rPr>
            </w:pPr>
            <w:r>
              <w:rPr>
                <w:sz w:val="16"/>
                <w:szCs w:val="16"/>
              </w:rPr>
              <w:t>111</w:t>
            </w:r>
          </w:p>
        </w:tc>
        <w:tc>
          <w:tcPr>
            <w:tcW w:w="1870" w:type="dxa"/>
          </w:tcPr>
          <w:p w14:paraId="1F50B082" w14:textId="4D66F2A8" w:rsidR="00DE6E6C" w:rsidRPr="000510D4" w:rsidRDefault="00220BDA" w:rsidP="008D0432">
            <w:pPr>
              <w:rPr>
                <w:sz w:val="16"/>
                <w:szCs w:val="16"/>
              </w:rPr>
            </w:pPr>
            <w:r>
              <w:rPr>
                <w:sz w:val="16"/>
                <w:szCs w:val="16"/>
              </w:rPr>
              <w:t>0.85</w:t>
            </w:r>
          </w:p>
        </w:tc>
        <w:tc>
          <w:tcPr>
            <w:tcW w:w="1870" w:type="dxa"/>
          </w:tcPr>
          <w:p w14:paraId="7590388D" w14:textId="31EE8A3A" w:rsidR="00DE6E6C" w:rsidRPr="000510D4" w:rsidRDefault="007756C4" w:rsidP="008D0432">
            <w:pPr>
              <w:rPr>
                <w:sz w:val="16"/>
                <w:szCs w:val="16"/>
              </w:rPr>
            </w:pPr>
            <w:r>
              <w:rPr>
                <w:sz w:val="16"/>
                <w:szCs w:val="16"/>
              </w:rPr>
              <w:t>1.69</w:t>
            </w:r>
          </w:p>
        </w:tc>
      </w:tr>
      <w:tr w:rsidR="000510D4" w14:paraId="7B5EA96F" w14:textId="77777777" w:rsidTr="00DE6E6C">
        <w:tc>
          <w:tcPr>
            <w:tcW w:w="1870" w:type="dxa"/>
          </w:tcPr>
          <w:p w14:paraId="196D8CAB" w14:textId="7996EEA6" w:rsidR="000510D4" w:rsidRDefault="000510D4" w:rsidP="008D0432">
            <w:pPr>
              <w:rPr>
                <w:sz w:val="16"/>
                <w:szCs w:val="16"/>
              </w:rPr>
            </w:pPr>
            <w:r>
              <w:rPr>
                <w:sz w:val="16"/>
                <w:szCs w:val="16"/>
              </w:rPr>
              <w:t>8</w:t>
            </w:r>
          </w:p>
        </w:tc>
        <w:tc>
          <w:tcPr>
            <w:tcW w:w="1870" w:type="dxa"/>
          </w:tcPr>
          <w:p w14:paraId="1ABA29E8" w14:textId="2C4258FF" w:rsidR="000510D4" w:rsidRPr="000510D4" w:rsidRDefault="00220BDA" w:rsidP="008D0432">
            <w:pPr>
              <w:rPr>
                <w:sz w:val="16"/>
                <w:szCs w:val="16"/>
              </w:rPr>
            </w:pPr>
            <w:r>
              <w:rPr>
                <w:sz w:val="16"/>
                <w:szCs w:val="16"/>
              </w:rPr>
              <w:t>37</w:t>
            </w:r>
          </w:p>
        </w:tc>
        <w:tc>
          <w:tcPr>
            <w:tcW w:w="1870" w:type="dxa"/>
          </w:tcPr>
          <w:p w14:paraId="72E65C14" w14:textId="7CC038A8" w:rsidR="000510D4" w:rsidRPr="000510D4" w:rsidRDefault="00975E03" w:rsidP="008D0432">
            <w:pPr>
              <w:rPr>
                <w:sz w:val="16"/>
                <w:szCs w:val="16"/>
              </w:rPr>
            </w:pPr>
            <w:r>
              <w:rPr>
                <w:sz w:val="16"/>
                <w:szCs w:val="16"/>
              </w:rPr>
              <w:t>38</w:t>
            </w:r>
          </w:p>
        </w:tc>
        <w:tc>
          <w:tcPr>
            <w:tcW w:w="1870" w:type="dxa"/>
          </w:tcPr>
          <w:p w14:paraId="0A677151" w14:textId="7617DD4B" w:rsidR="000510D4" w:rsidRPr="000510D4" w:rsidRDefault="00220BDA" w:rsidP="008D0432">
            <w:pPr>
              <w:rPr>
                <w:sz w:val="16"/>
                <w:szCs w:val="16"/>
              </w:rPr>
            </w:pPr>
            <w:r>
              <w:rPr>
                <w:sz w:val="16"/>
                <w:szCs w:val="16"/>
              </w:rPr>
              <w:t>44.41</w:t>
            </w:r>
          </w:p>
        </w:tc>
        <w:tc>
          <w:tcPr>
            <w:tcW w:w="1870" w:type="dxa"/>
          </w:tcPr>
          <w:p w14:paraId="3D72E241" w14:textId="538BD7FC" w:rsidR="000510D4" w:rsidRPr="000510D4" w:rsidRDefault="007756C4" w:rsidP="008D0432">
            <w:pPr>
              <w:rPr>
                <w:sz w:val="16"/>
                <w:szCs w:val="16"/>
              </w:rPr>
            </w:pPr>
            <w:r>
              <w:rPr>
                <w:sz w:val="16"/>
                <w:szCs w:val="16"/>
              </w:rPr>
              <w:t>0.83</w:t>
            </w:r>
          </w:p>
        </w:tc>
      </w:tr>
    </w:tbl>
    <w:p w14:paraId="6EACA9BE" w14:textId="52A92EC6" w:rsidR="00DE6E6C" w:rsidRDefault="00D86611" w:rsidP="00D86611">
      <w:pPr>
        <w:jc w:val="center"/>
        <w:rPr>
          <w:sz w:val="22"/>
          <w:szCs w:val="22"/>
        </w:rPr>
      </w:pPr>
      <w:r>
        <w:rPr>
          <w:sz w:val="22"/>
          <w:szCs w:val="22"/>
        </w:rPr>
        <w:t>Table 3: Comparison of Cluster Sizes and Counties in Wallace et al. (2019) and Our Analysis</w:t>
      </w:r>
    </w:p>
    <w:p w14:paraId="3F743C12" w14:textId="693145B8" w:rsidR="00D86611" w:rsidRDefault="00D86611" w:rsidP="00D86611">
      <w:pPr>
        <w:jc w:val="center"/>
        <w:rPr>
          <w:sz w:val="22"/>
          <w:szCs w:val="22"/>
        </w:rPr>
      </w:pPr>
    </w:p>
    <w:p w14:paraId="224C931D" w14:textId="64AEA2A6" w:rsidR="00D86611" w:rsidRDefault="005A446B" w:rsidP="00D86611">
      <w:pPr>
        <w:rPr>
          <w:sz w:val="22"/>
          <w:szCs w:val="22"/>
        </w:rPr>
      </w:pPr>
      <w:r>
        <w:rPr>
          <w:sz w:val="22"/>
          <w:szCs w:val="22"/>
        </w:rPr>
        <w:tab/>
        <w:t xml:space="preserve">There are a few notable differences in our results. First, Wallace et al. (2019) have nearly 200 more counties in their most frequent cluster than we do. Additionally, Wallace et al. have a cluster of only 37 counties that appear to have very large average populations, which appears to be generally “missing” from our analysis. On the whole, however, these results appear very similar. As discussed previously, the observed differences in our results may result in part from the random initialization we used in </w:t>
      </w:r>
      <w:r>
        <w:rPr>
          <w:i/>
          <w:iCs/>
          <w:sz w:val="22"/>
          <w:szCs w:val="22"/>
        </w:rPr>
        <w:t>k</w:t>
      </w:r>
      <w:r>
        <w:rPr>
          <w:sz w:val="22"/>
          <w:szCs w:val="22"/>
        </w:rPr>
        <w:t xml:space="preserve">-means clustering and the fact that our data sources differ by several years. </w:t>
      </w:r>
    </w:p>
    <w:p w14:paraId="1AA2A335" w14:textId="38A3F27F" w:rsidR="005A446B" w:rsidRDefault="005A446B" w:rsidP="00D86611">
      <w:pPr>
        <w:rPr>
          <w:sz w:val="22"/>
          <w:szCs w:val="22"/>
        </w:rPr>
      </w:pPr>
      <w:r>
        <w:rPr>
          <w:sz w:val="22"/>
          <w:szCs w:val="22"/>
        </w:rPr>
        <w:tab/>
        <w:t>As an additional robustness check, Wallace et al. (2019) assign counties percentile scores nationwide on each of the three health outcomes as well as percentile scores within their own cluster. They then map the differences in the two scores across counties,</w:t>
      </w:r>
      <w:r w:rsidR="001C1064">
        <w:rPr>
          <w:sz w:val="22"/>
          <w:szCs w:val="22"/>
        </w:rPr>
        <w:t xml:space="preserve"> subtracting the nationwide percentile </w:t>
      </w:r>
      <w:r w:rsidR="001C1064">
        <w:rPr>
          <w:sz w:val="22"/>
          <w:szCs w:val="22"/>
        </w:rPr>
        <w:lastRenderedPageBreak/>
        <w:t xml:space="preserve">from the within-cluster percentile. We also map these differences, and Figure 5 </w:t>
      </w:r>
      <w:r w:rsidR="00720957">
        <w:rPr>
          <w:sz w:val="22"/>
          <w:szCs w:val="22"/>
        </w:rPr>
        <w:t>maps</w:t>
      </w:r>
      <w:r w:rsidR="001C1064">
        <w:rPr>
          <w:sz w:val="22"/>
          <w:szCs w:val="22"/>
        </w:rPr>
        <w:t xml:space="preserve"> the </w:t>
      </w:r>
      <w:r w:rsidR="00720957">
        <w:rPr>
          <w:sz w:val="22"/>
          <w:szCs w:val="22"/>
        </w:rPr>
        <w:t>results using the obesity outcome metric. Regardless of the health outcome used, Wallace et al. (2019) once again obtain extremely results to ours. In both sets of results, the highest obesity rates tend to occur in the rural South, but because these counties tend to be grouped within the same cluster their within-cluster percentiles are much lower. The fact that many counties have a substantial change in percentile scores underscores the need to evaluate counties on health outcomes in light of their demographic characteristics, and to compare counties not nationwide but to assess them relative to their peers.</w:t>
      </w:r>
    </w:p>
    <w:p w14:paraId="049AC310" w14:textId="4039F6E2" w:rsidR="00720957" w:rsidRDefault="00720957" w:rsidP="00D86611">
      <w:pPr>
        <w:rPr>
          <w:sz w:val="22"/>
          <w:szCs w:val="22"/>
        </w:rPr>
      </w:pPr>
    </w:p>
    <w:p w14:paraId="0AC10D2D" w14:textId="58D6B66D" w:rsidR="00720957" w:rsidRDefault="00720957" w:rsidP="00590114">
      <w:pPr>
        <w:rPr>
          <w:sz w:val="22"/>
          <w:szCs w:val="22"/>
        </w:rPr>
      </w:pPr>
      <w:r w:rsidRPr="00720957">
        <w:rPr>
          <w:noProof/>
          <w:sz w:val="22"/>
          <w:szCs w:val="22"/>
        </w:rPr>
        <w:drawing>
          <wp:inline distT="0" distB="0" distL="0" distR="0" wp14:anchorId="31F5F603" wp14:editId="77063B18">
            <wp:extent cx="2868930" cy="1543688"/>
            <wp:effectExtent l="0" t="0" r="1270" b="5715"/>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2"/>
                    <a:stretch>
                      <a:fillRect/>
                    </a:stretch>
                  </pic:blipFill>
                  <pic:spPr>
                    <a:xfrm>
                      <a:off x="0" y="0"/>
                      <a:ext cx="2882235" cy="1550847"/>
                    </a:xfrm>
                    <a:prstGeom prst="rect">
                      <a:avLst/>
                    </a:prstGeom>
                  </pic:spPr>
                </pic:pic>
              </a:graphicData>
            </a:graphic>
          </wp:inline>
        </w:drawing>
      </w:r>
      <w:r w:rsidRPr="00720957">
        <w:rPr>
          <w:noProof/>
          <w:sz w:val="22"/>
          <w:szCs w:val="22"/>
        </w:rPr>
        <w:drawing>
          <wp:inline distT="0" distB="0" distL="0" distR="0" wp14:anchorId="1F203117" wp14:editId="6B5834FB">
            <wp:extent cx="3072984" cy="1536492"/>
            <wp:effectExtent l="0" t="0" r="635" b="63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3"/>
                    <a:stretch>
                      <a:fillRect/>
                    </a:stretch>
                  </pic:blipFill>
                  <pic:spPr>
                    <a:xfrm>
                      <a:off x="0" y="0"/>
                      <a:ext cx="3087534" cy="1543767"/>
                    </a:xfrm>
                    <a:prstGeom prst="rect">
                      <a:avLst/>
                    </a:prstGeom>
                  </pic:spPr>
                </pic:pic>
              </a:graphicData>
            </a:graphic>
          </wp:inline>
        </w:drawing>
      </w:r>
    </w:p>
    <w:p w14:paraId="56B5A347" w14:textId="69F95EDD" w:rsidR="000C540A" w:rsidRDefault="000C540A" w:rsidP="000C540A">
      <w:pPr>
        <w:rPr>
          <w:sz w:val="22"/>
          <w:szCs w:val="22"/>
        </w:rPr>
      </w:pPr>
      <w:r>
        <w:rPr>
          <w:sz w:val="22"/>
          <w:szCs w:val="22"/>
        </w:rPr>
        <w:tab/>
      </w:r>
      <w:r>
        <w:rPr>
          <w:sz w:val="22"/>
          <w:szCs w:val="22"/>
        </w:rPr>
        <w:tab/>
      </w:r>
      <w:r w:rsidR="00590114">
        <w:rPr>
          <w:sz w:val="22"/>
          <w:szCs w:val="22"/>
        </w:rPr>
        <w:t xml:space="preserve">      </w:t>
      </w:r>
      <w:r>
        <w:rPr>
          <w:sz w:val="22"/>
          <w:szCs w:val="22"/>
        </w:rPr>
        <w:t>(a)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590114">
        <w:rPr>
          <w:sz w:val="22"/>
          <w:szCs w:val="22"/>
        </w:rPr>
        <w:t xml:space="preserve">             </w:t>
      </w:r>
      <w:r>
        <w:rPr>
          <w:sz w:val="22"/>
          <w:szCs w:val="22"/>
        </w:rPr>
        <w:t>(b)</w:t>
      </w:r>
    </w:p>
    <w:p w14:paraId="793E03A2" w14:textId="62183BA9" w:rsidR="000C540A" w:rsidRPr="00246C11" w:rsidRDefault="000C540A" w:rsidP="000C540A">
      <w:pPr>
        <w:jc w:val="center"/>
        <w:rPr>
          <w:sz w:val="22"/>
          <w:szCs w:val="22"/>
        </w:rPr>
      </w:pPr>
      <w:r>
        <w:rPr>
          <w:sz w:val="22"/>
          <w:szCs w:val="22"/>
        </w:rPr>
        <w:t xml:space="preserve">Figure 5: Obesity Percentile Changed Produced by Wallace et al., 2019 (a) and Our Analysis (b) in </w:t>
      </w:r>
      <w:r>
        <w:rPr>
          <w:i/>
          <w:iCs/>
          <w:sz w:val="22"/>
          <w:szCs w:val="22"/>
        </w:rPr>
        <w:t>k</w:t>
      </w:r>
      <w:r>
        <w:rPr>
          <w:sz w:val="22"/>
          <w:szCs w:val="22"/>
        </w:rPr>
        <w:t xml:space="preserve">-Means Clustering, </w:t>
      </w:r>
      <w:r>
        <w:rPr>
          <w:i/>
          <w:iCs/>
          <w:sz w:val="22"/>
          <w:szCs w:val="22"/>
        </w:rPr>
        <w:t>k</w:t>
      </w:r>
      <w:r>
        <w:rPr>
          <w:sz w:val="22"/>
          <w:szCs w:val="22"/>
        </w:rPr>
        <w:t>=8</w:t>
      </w:r>
    </w:p>
    <w:p w14:paraId="40214951" w14:textId="56034D50" w:rsidR="000C540A" w:rsidRDefault="000C540A" w:rsidP="00D86611">
      <w:pPr>
        <w:rPr>
          <w:sz w:val="22"/>
          <w:szCs w:val="22"/>
        </w:rPr>
      </w:pPr>
    </w:p>
    <w:p w14:paraId="57B9D1A0" w14:textId="56FBD58C" w:rsidR="000C540A" w:rsidRPr="000C540A" w:rsidRDefault="000C540A" w:rsidP="00D86611">
      <w:pPr>
        <w:rPr>
          <w:sz w:val="22"/>
          <w:szCs w:val="22"/>
        </w:rPr>
      </w:pPr>
      <w:r>
        <w:rPr>
          <w:sz w:val="22"/>
          <w:szCs w:val="22"/>
        </w:rPr>
        <w:tab/>
        <w:t xml:space="preserve">Taking </w:t>
      </w:r>
      <w:r>
        <w:rPr>
          <w:i/>
          <w:iCs/>
          <w:sz w:val="22"/>
          <w:szCs w:val="22"/>
        </w:rPr>
        <w:t>k</w:t>
      </w:r>
      <w:r>
        <w:rPr>
          <w:sz w:val="22"/>
          <w:szCs w:val="22"/>
        </w:rPr>
        <w:t xml:space="preserve"> = 8 as given, then, we have shown that the results of Wallace et al. (2019) are fundamentally reproducible. However, the authors provide very little information on how they obtained this value of </w:t>
      </w:r>
      <w:r>
        <w:rPr>
          <w:i/>
          <w:iCs/>
          <w:sz w:val="22"/>
          <w:szCs w:val="22"/>
        </w:rPr>
        <w:t>k</w:t>
      </w:r>
      <w:r>
        <w:rPr>
          <w:sz w:val="22"/>
          <w:szCs w:val="22"/>
        </w:rPr>
        <w:t>, other than stating that “</w:t>
      </w:r>
      <w:r w:rsidRPr="000C540A">
        <w:rPr>
          <w:sz w:val="22"/>
          <w:szCs w:val="22"/>
        </w:rPr>
        <w:t>Gap statistics, Bayesian information criterion, and within-group sum of squares were used to select the optimal number of clusters</w:t>
      </w:r>
      <w:r>
        <w:rPr>
          <w:sz w:val="22"/>
          <w:szCs w:val="22"/>
        </w:rPr>
        <w:t xml:space="preserve">” (Wallace et al., 2019). Next, we use the SSE and silhouette score metrics discussed above </w:t>
      </w:r>
      <w:r w:rsidR="003E3221">
        <w:rPr>
          <w:sz w:val="22"/>
          <w:szCs w:val="22"/>
        </w:rPr>
        <w:t xml:space="preserve">to find an optimal value of </w:t>
      </w:r>
      <w:r w:rsidR="003E3221">
        <w:rPr>
          <w:i/>
          <w:iCs/>
          <w:sz w:val="22"/>
          <w:szCs w:val="22"/>
        </w:rPr>
        <w:t>k</w:t>
      </w:r>
      <w:r w:rsidR="003E3221">
        <w:rPr>
          <w:sz w:val="22"/>
          <w:szCs w:val="22"/>
        </w:rPr>
        <w:t xml:space="preserve"> and see if it compares to their results.</w:t>
      </w:r>
    </w:p>
    <w:p w14:paraId="7BB981F4" w14:textId="77777777" w:rsidR="00DF360E" w:rsidRDefault="00DF360E" w:rsidP="008D0432">
      <w:pPr>
        <w:rPr>
          <w:i/>
          <w:iCs/>
          <w:sz w:val="22"/>
          <w:szCs w:val="22"/>
        </w:rPr>
      </w:pPr>
    </w:p>
    <w:p w14:paraId="07829F68" w14:textId="5DE6F2D7" w:rsidR="00DF1091" w:rsidRDefault="00DF1091" w:rsidP="008D0432">
      <w:pPr>
        <w:rPr>
          <w:i/>
          <w:iCs/>
          <w:sz w:val="22"/>
          <w:szCs w:val="22"/>
        </w:rPr>
      </w:pPr>
      <w:r>
        <w:rPr>
          <w:i/>
          <w:iCs/>
          <w:sz w:val="22"/>
          <w:szCs w:val="22"/>
        </w:rPr>
        <w:t>Determining k in k-Means Clustering with All Counties</w:t>
      </w:r>
    </w:p>
    <w:p w14:paraId="1EF91BCD" w14:textId="52820B2D" w:rsidR="003E3221" w:rsidRPr="004E558F" w:rsidRDefault="003E3221" w:rsidP="008D0432">
      <w:pPr>
        <w:rPr>
          <w:sz w:val="22"/>
          <w:szCs w:val="22"/>
        </w:rPr>
      </w:pPr>
      <w:r>
        <w:rPr>
          <w:i/>
          <w:iCs/>
          <w:sz w:val="22"/>
          <w:szCs w:val="22"/>
        </w:rPr>
        <w:tab/>
      </w:r>
      <w:r>
        <w:rPr>
          <w:sz w:val="22"/>
          <w:szCs w:val="22"/>
        </w:rPr>
        <w:t xml:space="preserve">We determine </w:t>
      </w:r>
      <w:r>
        <w:rPr>
          <w:i/>
          <w:iCs/>
          <w:sz w:val="22"/>
          <w:szCs w:val="22"/>
        </w:rPr>
        <w:t>k</w:t>
      </w:r>
      <w:r>
        <w:rPr>
          <w:sz w:val="22"/>
          <w:szCs w:val="22"/>
        </w:rPr>
        <w:t xml:space="preserve"> using the methodology </w:t>
      </w:r>
      <w:r w:rsidR="000E361E">
        <w:rPr>
          <w:sz w:val="22"/>
          <w:szCs w:val="22"/>
        </w:rPr>
        <w:t xml:space="preserve">previously. In this case, we loop over values of </w:t>
      </w:r>
      <w:r w:rsidR="000E361E">
        <w:rPr>
          <w:i/>
          <w:iCs/>
          <w:sz w:val="22"/>
          <w:szCs w:val="22"/>
        </w:rPr>
        <w:t>k</w:t>
      </w:r>
      <w:r w:rsidR="000E361E">
        <w:rPr>
          <w:sz w:val="22"/>
          <w:szCs w:val="22"/>
        </w:rPr>
        <w:t xml:space="preserve"> from 2 to 15 and for each </w:t>
      </w:r>
      <w:r w:rsidR="000E361E">
        <w:rPr>
          <w:i/>
          <w:iCs/>
          <w:sz w:val="22"/>
          <w:szCs w:val="22"/>
        </w:rPr>
        <w:t>k</w:t>
      </w:r>
      <w:r w:rsidR="000E361E">
        <w:rPr>
          <w:sz w:val="22"/>
          <w:szCs w:val="22"/>
        </w:rPr>
        <w:t xml:space="preserve"> calculate the sum of squared errors (SSE) and the average silhouette score across all observations.</w:t>
      </w:r>
      <w:r w:rsidR="009445B3">
        <w:rPr>
          <w:sz w:val="22"/>
          <w:szCs w:val="22"/>
        </w:rPr>
        <w:t xml:space="preserve"> Figure 6</w:t>
      </w:r>
      <w:r w:rsidR="00BF0148">
        <w:rPr>
          <w:sz w:val="22"/>
          <w:szCs w:val="22"/>
        </w:rPr>
        <w:t xml:space="preserve">(a) shows the SSE obtained for each value of </w:t>
      </w:r>
      <w:r w:rsidR="00BF0148">
        <w:rPr>
          <w:i/>
          <w:iCs/>
          <w:sz w:val="22"/>
          <w:szCs w:val="22"/>
        </w:rPr>
        <w:t>k</w:t>
      </w:r>
      <w:r w:rsidR="00BF0148">
        <w:rPr>
          <w:sz w:val="22"/>
          <w:szCs w:val="22"/>
        </w:rPr>
        <w:t xml:space="preserve"> while </w:t>
      </w:r>
      <w:r w:rsidR="00D87987">
        <w:rPr>
          <w:sz w:val="22"/>
          <w:szCs w:val="22"/>
        </w:rPr>
        <w:t>F</w:t>
      </w:r>
      <w:r w:rsidR="00BF0148">
        <w:rPr>
          <w:sz w:val="22"/>
          <w:szCs w:val="22"/>
        </w:rPr>
        <w:t xml:space="preserve">igure 6(b) shows the average silhouette score. Looking at the SSE values, we can see that there appear to be elbows at both </w:t>
      </w:r>
      <w:r w:rsidR="00BF0148">
        <w:rPr>
          <w:i/>
          <w:iCs/>
          <w:sz w:val="22"/>
          <w:szCs w:val="22"/>
        </w:rPr>
        <w:t xml:space="preserve">k </w:t>
      </w:r>
      <w:r w:rsidR="00BF0148">
        <w:rPr>
          <w:sz w:val="22"/>
          <w:szCs w:val="22"/>
        </w:rPr>
        <w:t xml:space="preserve">= 5 and </w:t>
      </w:r>
      <w:r w:rsidR="00BF0148">
        <w:rPr>
          <w:i/>
          <w:iCs/>
          <w:sz w:val="22"/>
          <w:szCs w:val="22"/>
        </w:rPr>
        <w:t>k</w:t>
      </w:r>
      <w:r w:rsidR="00BF0148">
        <w:rPr>
          <w:sz w:val="22"/>
          <w:szCs w:val="22"/>
        </w:rPr>
        <w:t xml:space="preserve"> = 7. Looking at the average silhouette score, we can see that there are local peaks in the average score at both of these values. However, the peak at </w:t>
      </w:r>
      <w:r w:rsidR="00BF0148">
        <w:rPr>
          <w:i/>
          <w:iCs/>
          <w:sz w:val="22"/>
          <w:szCs w:val="22"/>
        </w:rPr>
        <w:t>k</w:t>
      </w:r>
      <w:r w:rsidR="00BF0148">
        <w:rPr>
          <w:sz w:val="22"/>
          <w:szCs w:val="22"/>
        </w:rPr>
        <w:t xml:space="preserve"> = 5 is higher than the peak at </w:t>
      </w:r>
      <w:r w:rsidR="00BF0148">
        <w:rPr>
          <w:i/>
          <w:iCs/>
          <w:sz w:val="22"/>
          <w:szCs w:val="22"/>
        </w:rPr>
        <w:t xml:space="preserve">k </w:t>
      </w:r>
      <w:r w:rsidR="00BF0148">
        <w:rPr>
          <w:sz w:val="22"/>
          <w:szCs w:val="22"/>
        </w:rPr>
        <w:t>= 7</w:t>
      </w:r>
      <w:r w:rsidR="00467AF9">
        <w:rPr>
          <w:sz w:val="22"/>
          <w:szCs w:val="22"/>
        </w:rPr>
        <w:t xml:space="preserve">. </w:t>
      </w:r>
      <w:r w:rsidR="00ED5544">
        <w:rPr>
          <w:sz w:val="22"/>
          <w:szCs w:val="22"/>
        </w:rPr>
        <w:t xml:space="preserve">Taking both the SSE and silhouette scores into account, </w:t>
      </w:r>
      <w:r w:rsidR="00467AF9">
        <w:rPr>
          <w:sz w:val="22"/>
          <w:szCs w:val="22"/>
        </w:rPr>
        <w:t xml:space="preserve">a value of </w:t>
      </w:r>
      <w:r w:rsidR="00467AF9">
        <w:rPr>
          <w:i/>
          <w:iCs/>
          <w:sz w:val="22"/>
          <w:szCs w:val="22"/>
        </w:rPr>
        <w:t xml:space="preserve">k </w:t>
      </w:r>
      <w:r w:rsidR="00467AF9">
        <w:rPr>
          <w:sz w:val="22"/>
          <w:szCs w:val="22"/>
        </w:rPr>
        <w:t xml:space="preserve">= 5 thus appears to be the best choice. Importantly, this is a smaller number of clusters than that determined by Wallace et al. (2019), so we were unable to recreate this aspect of their analysis. However, it </w:t>
      </w:r>
      <w:r w:rsidR="00D33F76">
        <w:rPr>
          <w:sz w:val="22"/>
          <w:szCs w:val="22"/>
        </w:rPr>
        <w:t>could also be reasonably argued that</w:t>
      </w:r>
      <w:r w:rsidR="00467AF9">
        <w:rPr>
          <w:sz w:val="22"/>
          <w:szCs w:val="22"/>
        </w:rPr>
        <w:t xml:space="preserve"> </w:t>
      </w:r>
      <w:r w:rsidR="00D33F76">
        <w:rPr>
          <w:i/>
          <w:iCs/>
          <w:sz w:val="22"/>
          <w:szCs w:val="22"/>
        </w:rPr>
        <w:t xml:space="preserve">k </w:t>
      </w:r>
      <w:r w:rsidR="00D33F76">
        <w:rPr>
          <w:sz w:val="22"/>
          <w:szCs w:val="22"/>
        </w:rPr>
        <w:t xml:space="preserve">= 7 rather than 5 clusters exist in the data, which is obviously close to 8. However, Figure 6 shows neither an </w:t>
      </w:r>
      <w:r w:rsidR="004E558F">
        <w:rPr>
          <w:sz w:val="22"/>
          <w:szCs w:val="22"/>
        </w:rPr>
        <w:t xml:space="preserve">elbow in the SSE nor a local maximum in the silhouette scores for </w:t>
      </w:r>
      <w:r w:rsidR="004E558F">
        <w:rPr>
          <w:i/>
          <w:iCs/>
          <w:sz w:val="22"/>
          <w:szCs w:val="22"/>
        </w:rPr>
        <w:t xml:space="preserve">k </w:t>
      </w:r>
      <w:r w:rsidR="004E558F">
        <w:rPr>
          <w:sz w:val="22"/>
          <w:szCs w:val="22"/>
        </w:rPr>
        <w:t xml:space="preserve">= 8, so there is virtually no justification for us to choose 8 clusters. </w:t>
      </w:r>
    </w:p>
    <w:p w14:paraId="0D713102" w14:textId="4A71C9E8" w:rsidR="00BF0148" w:rsidRDefault="00BF0148" w:rsidP="008D0432">
      <w:pPr>
        <w:rPr>
          <w:sz w:val="22"/>
          <w:szCs w:val="22"/>
        </w:rPr>
      </w:pPr>
    </w:p>
    <w:p w14:paraId="0E865BBD" w14:textId="16A67F68" w:rsidR="00BF0148" w:rsidRDefault="00BF0148" w:rsidP="00590114">
      <w:pPr>
        <w:jc w:val="center"/>
      </w:pPr>
      <w:r>
        <w:rPr>
          <w:noProof/>
          <w:sz w:val="22"/>
          <w:szCs w:val="22"/>
        </w:rPr>
        <w:lastRenderedPageBreak/>
        <w:drawing>
          <wp:inline distT="0" distB="0" distL="0" distR="0" wp14:anchorId="37DD3306" wp14:editId="696AC768">
            <wp:extent cx="2758190" cy="2054423"/>
            <wp:effectExtent l="0" t="0" r="0" b="0"/>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9277" cy="2062681"/>
                    </a:xfrm>
                    <a:prstGeom prst="rect">
                      <a:avLst/>
                    </a:prstGeom>
                    <a:noFill/>
                    <a:ln>
                      <a:noFill/>
                    </a:ln>
                  </pic:spPr>
                </pic:pic>
              </a:graphicData>
            </a:graphic>
          </wp:inline>
        </w:drawing>
      </w:r>
      <w:r>
        <w:rPr>
          <w:noProof/>
        </w:rPr>
        <w:drawing>
          <wp:inline distT="0" distB="0" distL="0" distR="0" wp14:anchorId="39766826" wp14:editId="65FE538A">
            <wp:extent cx="2660754" cy="2035453"/>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192" cy="2044968"/>
                    </a:xfrm>
                    <a:prstGeom prst="rect">
                      <a:avLst/>
                    </a:prstGeom>
                    <a:noFill/>
                    <a:ln>
                      <a:noFill/>
                    </a:ln>
                  </pic:spPr>
                </pic:pic>
              </a:graphicData>
            </a:graphic>
          </wp:inline>
        </w:drawing>
      </w:r>
    </w:p>
    <w:p w14:paraId="18A0F41A" w14:textId="5A7D2B29" w:rsidR="004E558F" w:rsidRPr="004E558F" w:rsidRDefault="004E558F" w:rsidP="004E558F">
      <w:pPr>
        <w:pStyle w:val="ListParagraph"/>
        <w:numPr>
          <w:ilvl w:val="0"/>
          <w:numId w:val="4"/>
        </w:numPr>
        <w:rPr>
          <w:sz w:val="22"/>
          <w:szCs w:val="22"/>
        </w:rPr>
      </w:pPr>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sidR="00590114">
        <w:rPr>
          <w:sz w:val="22"/>
          <w:szCs w:val="22"/>
        </w:rPr>
        <w:tab/>
      </w:r>
      <w:r>
        <w:rPr>
          <w:sz w:val="22"/>
          <w:szCs w:val="22"/>
        </w:rPr>
        <w:t>(b)</w:t>
      </w:r>
    </w:p>
    <w:p w14:paraId="3468E011" w14:textId="28531666" w:rsidR="00BF0148" w:rsidRDefault="00BF0148" w:rsidP="00BF0148">
      <w:pPr>
        <w:jc w:val="center"/>
        <w:rPr>
          <w:sz w:val="22"/>
          <w:szCs w:val="22"/>
        </w:rPr>
      </w:pPr>
      <w:r>
        <w:rPr>
          <w:sz w:val="22"/>
          <w:szCs w:val="22"/>
        </w:rPr>
        <w:t xml:space="preserve">Figure 6: SSE (a) and Average Silhouette Score (b) for </w:t>
      </w:r>
      <w:r>
        <w:rPr>
          <w:i/>
          <w:iCs/>
          <w:sz w:val="22"/>
          <w:szCs w:val="22"/>
        </w:rPr>
        <w:t>k</w:t>
      </w:r>
      <w:r>
        <w:rPr>
          <w:sz w:val="22"/>
          <w:szCs w:val="22"/>
        </w:rPr>
        <w:t xml:space="preserve"> Using All Counties</w:t>
      </w:r>
    </w:p>
    <w:p w14:paraId="3D3E6DFE" w14:textId="77777777" w:rsidR="00BF0148" w:rsidRPr="00BF0148" w:rsidRDefault="00BF0148" w:rsidP="00BF0148">
      <w:pPr>
        <w:jc w:val="center"/>
        <w:rPr>
          <w:sz w:val="22"/>
          <w:szCs w:val="22"/>
        </w:rPr>
      </w:pPr>
    </w:p>
    <w:p w14:paraId="4B5E4DF3" w14:textId="6D9BA125" w:rsidR="003E3221" w:rsidRDefault="004E558F" w:rsidP="008D0432">
      <w:pPr>
        <w:rPr>
          <w:sz w:val="22"/>
          <w:szCs w:val="22"/>
        </w:rPr>
      </w:pPr>
      <w:r>
        <w:rPr>
          <w:sz w:val="22"/>
          <w:szCs w:val="22"/>
        </w:rPr>
        <w:tab/>
        <w:t xml:space="preserve">Next, we need to see whether using 5 clusters instead of 8 appears to substantially change our results. Figure 7(a) maps the </w:t>
      </w:r>
      <w:r w:rsidR="001B22D9">
        <w:rPr>
          <w:sz w:val="22"/>
          <w:szCs w:val="22"/>
        </w:rPr>
        <w:t xml:space="preserve">five </w:t>
      </w:r>
      <w:r>
        <w:rPr>
          <w:sz w:val="22"/>
          <w:szCs w:val="22"/>
        </w:rPr>
        <w:t>clusters</w:t>
      </w:r>
      <w:r w:rsidR="001B22D9">
        <w:rPr>
          <w:sz w:val="22"/>
          <w:szCs w:val="22"/>
        </w:rPr>
        <w:t xml:space="preserve"> produced, while Figure 7(b) maps the corresponding difference between each county’s within-cluster obesity percentile and its overall percentile. Comparing Figure 7(a) to Figure 4, we can see that the overall geographic patterns look fairly similar even using 3 fewer clusters. Essentially it seems to be the case that several clusters approximately “merged” when going from 8 to 5 clusters, such as the formerly two distinct clusters prevalent in the Great Plains and Great Lakes states. Looking at Figure 7(b), we can see that the same overall patterns hold. Importantly, there are still many counties that either perform much better or much worse on obesity within their cluster than nationwide, which </w:t>
      </w:r>
      <w:r w:rsidR="00527418">
        <w:rPr>
          <w:sz w:val="22"/>
          <w:szCs w:val="22"/>
        </w:rPr>
        <w:t>indicates that these clusters can be useful for policymakers by identifying counties that perform well or poorly relative to counties with similar demographics.</w:t>
      </w:r>
      <w:r w:rsidR="00220AD7">
        <w:rPr>
          <w:sz w:val="22"/>
          <w:szCs w:val="22"/>
        </w:rPr>
        <w:t xml:space="preserve"> While we were unable to replicate the determination of Wallace et al. (2019) that 8 clusters </w:t>
      </w:r>
      <w:proofErr w:type="gramStart"/>
      <w:r w:rsidR="00220AD7">
        <w:rPr>
          <w:sz w:val="22"/>
          <w:szCs w:val="22"/>
        </w:rPr>
        <w:t>was</w:t>
      </w:r>
      <w:proofErr w:type="gramEnd"/>
      <w:r w:rsidR="00220AD7">
        <w:rPr>
          <w:sz w:val="22"/>
          <w:szCs w:val="22"/>
        </w:rPr>
        <w:t xml:space="preserve"> optimal, Figure 7 makes it clear that using 5 clusters does not produce strikingly different results.</w:t>
      </w:r>
    </w:p>
    <w:p w14:paraId="591905FF" w14:textId="3007DC62" w:rsidR="004E558F" w:rsidRDefault="004E558F" w:rsidP="008D0432">
      <w:pPr>
        <w:rPr>
          <w:sz w:val="22"/>
          <w:szCs w:val="22"/>
        </w:rPr>
      </w:pPr>
    </w:p>
    <w:p w14:paraId="389E5FC9" w14:textId="5D409306" w:rsidR="004E558F" w:rsidRDefault="004E558F" w:rsidP="00590114">
      <w:pPr>
        <w:jc w:val="center"/>
        <w:rPr>
          <w:noProof/>
        </w:rPr>
      </w:pPr>
      <w:r w:rsidRPr="004E558F">
        <w:rPr>
          <w:noProof/>
          <w:sz w:val="22"/>
          <w:szCs w:val="22"/>
        </w:rPr>
        <w:drawing>
          <wp:inline distT="0" distB="0" distL="0" distR="0" wp14:anchorId="3F338CEB" wp14:editId="0E0B4B36">
            <wp:extent cx="2885502" cy="1442751"/>
            <wp:effectExtent l="0" t="0" r="0" b="508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16"/>
                    <a:stretch>
                      <a:fillRect/>
                    </a:stretch>
                  </pic:blipFill>
                  <pic:spPr>
                    <a:xfrm>
                      <a:off x="0" y="0"/>
                      <a:ext cx="2941097" cy="1470549"/>
                    </a:xfrm>
                    <a:prstGeom prst="rect">
                      <a:avLst/>
                    </a:prstGeom>
                  </pic:spPr>
                </pic:pic>
              </a:graphicData>
            </a:graphic>
          </wp:inline>
        </w:drawing>
      </w:r>
      <w:r w:rsidRPr="004E558F">
        <w:rPr>
          <w:noProof/>
          <w:sz w:val="22"/>
          <w:szCs w:val="22"/>
        </w:rPr>
        <w:drawing>
          <wp:inline distT="0" distB="0" distL="0" distR="0" wp14:anchorId="03EE6289" wp14:editId="6432C1E8">
            <wp:extent cx="2892425" cy="1446211"/>
            <wp:effectExtent l="0" t="0" r="3175" b="1905"/>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17"/>
                    <a:stretch>
                      <a:fillRect/>
                    </a:stretch>
                  </pic:blipFill>
                  <pic:spPr>
                    <a:xfrm>
                      <a:off x="0" y="0"/>
                      <a:ext cx="2920663" cy="1460330"/>
                    </a:xfrm>
                    <a:prstGeom prst="rect">
                      <a:avLst/>
                    </a:prstGeom>
                  </pic:spPr>
                </pic:pic>
              </a:graphicData>
            </a:graphic>
          </wp:inline>
        </w:drawing>
      </w:r>
    </w:p>
    <w:p w14:paraId="25260B92" w14:textId="7B7A1C8E" w:rsidR="004E558F" w:rsidRDefault="001B22D9" w:rsidP="001B22D9">
      <w:pPr>
        <w:pStyle w:val="ListParagraph"/>
        <w:numPr>
          <w:ilvl w:val="0"/>
          <w:numId w:val="5"/>
        </w:numPr>
        <w:rPr>
          <w:noProof/>
        </w:rPr>
      </w:pPr>
      <w:r>
        <w:rPr>
          <w:noProof/>
        </w:rPr>
        <w:t xml:space="preserve">     </w:t>
      </w:r>
      <w:r>
        <w:rPr>
          <w:noProof/>
        </w:rPr>
        <w:tab/>
      </w:r>
      <w:r>
        <w:rPr>
          <w:noProof/>
        </w:rPr>
        <w:tab/>
      </w:r>
      <w:r>
        <w:rPr>
          <w:noProof/>
        </w:rPr>
        <w:tab/>
      </w:r>
      <w:r>
        <w:rPr>
          <w:noProof/>
        </w:rPr>
        <w:tab/>
      </w:r>
      <w:r>
        <w:rPr>
          <w:noProof/>
        </w:rPr>
        <w:tab/>
      </w:r>
      <w:r>
        <w:rPr>
          <w:noProof/>
        </w:rPr>
        <w:tab/>
      </w:r>
      <w:r w:rsidR="00590114">
        <w:rPr>
          <w:noProof/>
        </w:rPr>
        <w:t xml:space="preserve">        </w:t>
      </w:r>
      <w:r>
        <w:rPr>
          <w:noProof/>
        </w:rPr>
        <w:t>(b)</w:t>
      </w:r>
    </w:p>
    <w:p w14:paraId="45F42F4B" w14:textId="0FE61186" w:rsidR="00220AD7" w:rsidRPr="004E558F" w:rsidRDefault="004E558F" w:rsidP="00C04B72">
      <w:pPr>
        <w:jc w:val="center"/>
        <w:rPr>
          <w:sz w:val="22"/>
          <w:szCs w:val="22"/>
        </w:rPr>
      </w:pPr>
      <w:r>
        <w:rPr>
          <w:sz w:val="22"/>
          <w:szCs w:val="22"/>
        </w:rPr>
        <w:t xml:space="preserve">Figure 7: Clusters Produced in </w:t>
      </w:r>
      <w:r>
        <w:rPr>
          <w:i/>
          <w:iCs/>
          <w:sz w:val="22"/>
          <w:szCs w:val="22"/>
        </w:rPr>
        <w:t>k</w:t>
      </w:r>
      <w:r>
        <w:rPr>
          <w:sz w:val="22"/>
          <w:szCs w:val="22"/>
        </w:rPr>
        <w:t xml:space="preserve">-Means, </w:t>
      </w:r>
      <w:r>
        <w:rPr>
          <w:i/>
          <w:iCs/>
          <w:sz w:val="22"/>
          <w:szCs w:val="22"/>
        </w:rPr>
        <w:t>k</w:t>
      </w:r>
      <w:r>
        <w:rPr>
          <w:sz w:val="22"/>
          <w:szCs w:val="22"/>
        </w:rPr>
        <w:t>=5 (a) and Corresponding Changes in Obesity Percentiles (b)</w:t>
      </w:r>
      <w:r w:rsidR="007778EF">
        <w:rPr>
          <w:sz w:val="22"/>
          <w:szCs w:val="22"/>
        </w:rPr>
        <w:t>, Using All Counties</w:t>
      </w:r>
    </w:p>
    <w:p w14:paraId="752F64DA" w14:textId="77777777" w:rsidR="004E558F" w:rsidRPr="00DF1091" w:rsidRDefault="004E558F" w:rsidP="008D0432">
      <w:pPr>
        <w:rPr>
          <w:i/>
          <w:iCs/>
          <w:sz w:val="22"/>
          <w:szCs w:val="22"/>
        </w:rPr>
      </w:pPr>
    </w:p>
    <w:p w14:paraId="41F08994" w14:textId="35EF857B" w:rsidR="00DF1091" w:rsidRDefault="00DF1091" w:rsidP="00DF1091">
      <w:pPr>
        <w:rPr>
          <w:i/>
          <w:iCs/>
          <w:sz w:val="22"/>
          <w:szCs w:val="22"/>
        </w:rPr>
      </w:pPr>
      <w:r>
        <w:rPr>
          <w:i/>
          <w:iCs/>
          <w:sz w:val="22"/>
          <w:szCs w:val="22"/>
        </w:rPr>
        <w:t>Determining k in k-Means Clustering while Removing Small Counties</w:t>
      </w:r>
    </w:p>
    <w:p w14:paraId="40E09E3E" w14:textId="47C9147E" w:rsidR="00C04B72" w:rsidRDefault="00C04B72" w:rsidP="00DF1091">
      <w:pPr>
        <w:rPr>
          <w:sz w:val="22"/>
          <w:szCs w:val="22"/>
        </w:rPr>
      </w:pPr>
      <w:r>
        <w:rPr>
          <w:sz w:val="22"/>
          <w:szCs w:val="22"/>
        </w:rPr>
        <w:tab/>
        <w:t xml:space="preserve">In our exploration of the data, we noticed the existence of several extreme outliers in the data and noticed that these outliers were overwhelmingly counties with very small populations. </w:t>
      </w:r>
      <w:r w:rsidR="00DD6473">
        <w:rPr>
          <w:sz w:val="22"/>
          <w:szCs w:val="22"/>
        </w:rPr>
        <w:t xml:space="preserve">This poses potentially severe problems for the authors’ results given that the presence of outliers can drastically </w:t>
      </w:r>
      <w:r w:rsidR="005A7AF7">
        <w:rPr>
          <w:sz w:val="22"/>
          <w:szCs w:val="22"/>
        </w:rPr>
        <w:t xml:space="preserve">affect the clusters obtained from </w:t>
      </w:r>
      <w:r w:rsidR="005A7AF7">
        <w:rPr>
          <w:i/>
          <w:iCs/>
          <w:sz w:val="22"/>
          <w:szCs w:val="22"/>
        </w:rPr>
        <w:t>k</w:t>
      </w:r>
      <w:r w:rsidR="005A7AF7">
        <w:rPr>
          <w:sz w:val="22"/>
          <w:szCs w:val="22"/>
        </w:rPr>
        <w:t>-means. Here</w:t>
      </w:r>
      <w:r w:rsidR="00C51D33">
        <w:rPr>
          <w:sz w:val="22"/>
          <w:szCs w:val="22"/>
        </w:rPr>
        <w:t xml:space="preserve"> we remove counties with fewer 10,000 residents to see whether the removal of outliers substantially affects the results. This causes us to remove 703 out of 3,134 counties or approximately 22% of all observations. We first determine the optimal value of </w:t>
      </w:r>
      <w:r w:rsidR="00C51D33">
        <w:rPr>
          <w:i/>
          <w:iCs/>
          <w:sz w:val="22"/>
          <w:szCs w:val="22"/>
        </w:rPr>
        <w:t xml:space="preserve">k </w:t>
      </w:r>
      <w:r w:rsidR="00C51D33">
        <w:rPr>
          <w:sz w:val="22"/>
          <w:szCs w:val="22"/>
        </w:rPr>
        <w:t xml:space="preserve">using the same method that we previously used. Figure 8(a) shows the resulting SSEs while </w:t>
      </w:r>
      <w:r w:rsidR="00EE36EC">
        <w:rPr>
          <w:sz w:val="22"/>
          <w:szCs w:val="22"/>
        </w:rPr>
        <w:t>F</w:t>
      </w:r>
      <w:r w:rsidR="00C51D33">
        <w:rPr>
          <w:sz w:val="22"/>
          <w:szCs w:val="22"/>
        </w:rPr>
        <w:t xml:space="preserve">igure 8(b) shows the </w:t>
      </w:r>
      <w:r w:rsidR="00C51D33">
        <w:rPr>
          <w:sz w:val="22"/>
          <w:szCs w:val="22"/>
        </w:rPr>
        <w:lastRenderedPageBreak/>
        <w:t>average silhouette scores.</w:t>
      </w:r>
      <w:r w:rsidR="009F1566">
        <w:rPr>
          <w:sz w:val="22"/>
          <w:szCs w:val="22"/>
        </w:rPr>
        <w:t xml:space="preserve"> Again, the SSEs reveal possible elbows at 5 and 7; the silhouette score no longer has a local peak at 7 but still has a prominent peak at 5. Thus, we select 5 clusters.</w:t>
      </w:r>
    </w:p>
    <w:p w14:paraId="17E64311" w14:textId="77A79D78" w:rsidR="00C51D33" w:rsidRDefault="00C51D33" w:rsidP="00DF1091">
      <w:pPr>
        <w:rPr>
          <w:sz w:val="22"/>
          <w:szCs w:val="22"/>
        </w:rPr>
      </w:pPr>
    </w:p>
    <w:p w14:paraId="5F43C51E" w14:textId="7BBAA3C1" w:rsidR="00C51D33" w:rsidRDefault="00C51D33" w:rsidP="00590114">
      <w:pPr>
        <w:jc w:val="center"/>
      </w:pPr>
      <w:r>
        <w:rPr>
          <w:noProof/>
        </w:rPr>
        <w:drawing>
          <wp:inline distT="0" distB="0" distL="0" distR="0" wp14:anchorId="1BB963F9" wp14:editId="5A2247A0">
            <wp:extent cx="2645764" cy="1970683"/>
            <wp:effectExtent l="0" t="0" r="0" b="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3437" cy="1983847"/>
                    </a:xfrm>
                    <a:prstGeom prst="rect">
                      <a:avLst/>
                    </a:prstGeom>
                    <a:noFill/>
                    <a:ln>
                      <a:noFill/>
                    </a:ln>
                  </pic:spPr>
                </pic:pic>
              </a:graphicData>
            </a:graphic>
          </wp:inline>
        </w:drawing>
      </w:r>
      <w:r>
        <w:rPr>
          <w:noProof/>
        </w:rPr>
        <w:drawing>
          <wp:inline distT="0" distB="0" distL="0" distR="0" wp14:anchorId="0A0B7063" wp14:editId="30B2566B">
            <wp:extent cx="2572213" cy="1967719"/>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2573" cy="1990944"/>
                    </a:xfrm>
                    <a:prstGeom prst="rect">
                      <a:avLst/>
                    </a:prstGeom>
                    <a:noFill/>
                    <a:ln>
                      <a:noFill/>
                    </a:ln>
                  </pic:spPr>
                </pic:pic>
              </a:graphicData>
            </a:graphic>
          </wp:inline>
        </w:drawing>
      </w:r>
    </w:p>
    <w:p w14:paraId="45EE0742" w14:textId="78E751F8" w:rsidR="00C51D33" w:rsidRPr="004E558F" w:rsidRDefault="00C51D33" w:rsidP="00C51D33">
      <w:pPr>
        <w:pStyle w:val="ListParagraph"/>
        <w:numPr>
          <w:ilvl w:val="0"/>
          <w:numId w:val="6"/>
        </w:numPr>
        <w:rPr>
          <w:sz w:val="22"/>
          <w:szCs w:val="22"/>
        </w:rPr>
      </w:pPr>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sidR="00590114">
        <w:rPr>
          <w:sz w:val="22"/>
          <w:szCs w:val="22"/>
        </w:rPr>
        <w:t xml:space="preserve">       </w:t>
      </w:r>
      <w:r>
        <w:rPr>
          <w:sz w:val="22"/>
          <w:szCs w:val="22"/>
        </w:rPr>
        <w:t>(b)</w:t>
      </w:r>
    </w:p>
    <w:p w14:paraId="57995660" w14:textId="7DABE858" w:rsidR="00C51D33" w:rsidRDefault="00C51D33" w:rsidP="00C51D33">
      <w:pPr>
        <w:jc w:val="center"/>
        <w:rPr>
          <w:sz w:val="22"/>
          <w:szCs w:val="22"/>
        </w:rPr>
      </w:pPr>
      <w:r>
        <w:rPr>
          <w:sz w:val="22"/>
          <w:szCs w:val="22"/>
        </w:rPr>
        <w:t xml:space="preserve">Figure 8: SSE (a) and Average Silhouette Score (b) for </w:t>
      </w:r>
      <w:r>
        <w:rPr>
          <w:i/>
          <w:iCs/>
          <w:sz w:val="22"/>
          <w:szCs w:val="22"/>
        </w:rPr>
        <w:t>k</w:t>
      </w:r>
      <w:r>
        <w:rPr>
          <w:sz w:val="22"/>
          <w:szCs w:val="22"/>
        </w:rPr>
        <w:t xml:space="preserve"> Removing Small Counties</w:t>
      </w:r>
    </w:p>
    <w:p w14:paraId="7450EA91" w14:textId="05B42C5C" w:rsidR="00C51D33" w:rsidRDefault="00C51D33" w:rsidP="00DF1091">
      <w:pPr>
        <w:rPr>
          <w:sz w:val="22"/>
          <w:szCs w:val="22"/>
        </w:rPr>
      </w:pPr>
    </w:p>
    <w:p w14:paraId="6C167F7D" w14:textId="4F57E050" w:rsidR="00F43DB4" w:rsidRDefault="00F43DB4" w:rsidP="00F43DB4">
      <w:pPr>
        <w:ind w:firstLine="720"/>
        <w:rPr>
          <w:sz w:val="22"/>
          <w:szCs w:val="22"/>
        </w:rPr>
      </w:pPr>
      <w:r>
        <w:rPr>
          <w:sz w:val="22"/>
          <w:szCs w:val="22"/>
        </w:rPr>
        <w:t xml:space="preserve">Figure 9(a) maps the five clusters produced when we consider only counties with at least 10,000 residents, while Figure </w:t>
      </w:r>
      <w:r w:rsidR="007778EF">
        <w:rPr>
          <w:sz w:val="22"/>
          <w:szCs w:val="22"/>
        </w:rPr>
        <w:t>9</w:t>
      </w:r>
      <w:r>
        <w:rPr>
          <w:sz w:val="22"/>
          <w:szCs w:val="22"/>
        </w:rPr>
        <w:t xml:space="preserve">(b) maps the corresponding </w:t>
      </w:r>
      <w:r w:rsidR="007778EF">
        <w:rPr>
          <w:sz w:val="22"/>
          <w:szCs w:val="22"/>
        </w:rPr>
        <w:t>percentile differences on obesity. First, we can see that the counties dropped are overwhelmingly located west of the Mississippi River. Comparing Figure 9 to Figure 8, we can see that the results are strikingly similar. The geographic distribution of each cluster appears to be almost the same and conditional on a county having at least 10,000 residents, it appears to almost always be placed in the “same” cluster regardless of whether small counties are excluded.</w:t>
      </w:r>
      <w:r w:rsidR="002802E8">
        <w:rPr>
          <w:sz w:val="22"/>
          <w:szCs w:val="22"/>
        </w:rPr>
        <w:t xml:space="preserve"> Likewise, the changes in percentiles are extremely similar, and indicate that for purposes of comparing counties within peer groups, meaningful results are produced. </w:t>
      </w:r>
    </w:p>
    <w:p w14:paraId="3D2F2F78" w14:textId="77777777" w:rsidR="009F1566" w:rsidRPr="00C51D33" w:rsidRDefault="009F1566" w:rsidP="00DF1091">
      <w:pPr>
        <w:rPr>
          <w:sz w:val="22"/>
          <w:szCs w:val="22"/>
        </w:rPr>
      </w:pPr>
    </w:p>
    <w:p w14:paraId="7367F9AC" w14:textId="0AB27838" w:rsidR="00DF1091" w:rsidRDefault="007778EF" w:rsidP="00590114">
      <w:pPr>
        <w:jc w:val="center"/>
        <w:rPr>
          <w:i/>
          <w:iCs/>
          <w:sz w:val="22"/>
          <w:szCs w:val="22"/>
        </w:rPr>
      </w:pPr>
      <w:r w:rsidRPr="007778EF">
        <w:rPr>
          <w:i/>
          <w:iCs/>
          <w:noProof/>
          <w:sz w:val="22"/>
          <w:szCs w:val="22"/>
        </w:rPr>
        <w:drawing>
          <wp:inline distT="0" distB="0" distL="0" distR="0" wp14:anchorId="0A15D34B" wp14:editId="7D88BC2D">
            <wp:extent cx="2683239" cy="1341619"/>
            <wp:effectExtent l="0" t="0" r="0" b="508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20"/>
                    <a:stretch>
                      <a:fillRect/>
                    </a:stretch>
                  </pic:blipFill>
                  <pic:spPr>
                    <a:xfrm>
                      <a:off x="0" y="0"/>
                      <a:ext cx="2697706" cy="1348853"/>
                    </a:xfrm>
                    <a:prstGeom prst="rect">
                      <a:avLst/>
                    </a:prstGeom>
                  </pic:spPr>
                </pic:pic>
              </a:graphicData>
            </a:graphic>
          </wp:inline>
        </w:drawing>
      </w:r>
      <w:r w:rsidRPr="007778EF">
        <w:rPr>
          <w:i/>
          <w:iCs/>
          <w:noProof/>
          <w:sz w:val="22"/>
          <w:szCs w:val="22"/>
        </w:rPr>
        <w:drawing>
          <wp:inline distT="0" distB="0" distL="0" distR="0" wp14:anchorId="0F9C0473" wp14:editId="7D437C29">
            <wp:extent cx="2758192" cy="1379096"/>
            <wp:effectExtent l="0" t="0" r="0" b="5715"/>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21"/>
                    <a:stretch>
                      <a:fillRect/>
                    </a:stretch>
                  </pic:blipFill>
                  <pic:spPr>
                    <a:xfrm>
                      <a:off x="0" y="0"/>
                      <a:ext cx="2774464" cy="1387232"/>
                    </a:xfrm>
                    <a:prstGeom prst="rect">
                      <a:avLst/>
                    </a:prstGeom>
                  </pic:spPr>
                </pic:pic>
              </a:graphicData>
            </a:graphic>
          </wp:inline>
        </w:drawing>
      </w:r>
    </w:p>
    <w:p w14:paraId="71FDC0F4" w14:textId="77777777" w:rsidR="007778EF" w:rsidRDefault="007778EF" w:rsidP="007778EF">
      <w:pPr>
        <w:pStyle w:val="ListParagraph"/>
        <w:numPr>
          <w:ilvl w:val="0"/>
          <w:numId w:val="7"/>
        </w:numPr>
        <w:rPr>
          <w:noProof/>
        </w:rPr>
      </w:pPr>
      <w:r>
        <w:rPr>
          <w:noProof/>
        </w:rPr>
        <w:t xml:space="preserve">     </w:t>
      </w:r>
      <w:r>
        <w:rPr>
          <w:noProof/>
        </w:rPr>
        <w:tab/>
      </w:r>
      <w:r>
        <w:rPr>
          <w:noProof/>
        </w:rPr>
        <w:tab/>
      </w:r>
      <w:r>
        <w:rPr>
          <w:noProof/>
        </w:rPr>
        <w:tab/>
      </w:r>
      <w:r>
        <w:rPr>
          <w:noProof/>
        </w:rPr>
        <w:tab/>
      </w:r>
      <w:r>
        <w:rPr>
          <w:noProof/>
        </w:rPr>
        <w:tab/>
      </w:r>
      <w:r>
        <w:rPr>
          <w:noProof/>
        </w:rPr>
        <w:tab/>
        <w:t>(b)</w:t>
      </w:r>
    </w:p>
    <w:p w14:paraId="2EE04FF2" w14:textId="04A44E33" w:rsidR="007778EF" w:rsidRPr="004E558F" w:rsidRDefault="007778EF" w:rsidP="007778EF">
      <w:pPr>
        <w:jc w:val="center"/>
        <w:rPr>
          <w:sz w:val="22"/>
          <w:szCs w:val="22"/>
        </w:rPr>
      </w:pPr>
      <w:r>
        <w:rPr>
          <w:sz w:val="22"/>
          <w:szCs w:val="22"/>
        </w:rPr>
        <w:t xml:space="preserve">Figure 9: Clusters Produced in </w:t>
      </w:r>
      <w:r>
        <w:rPr>
          <w:i/>
          <w:iCs/>
          <w:sz w:val="22"/>
          <w:szCs w:val="22"/>
        </w:rPr>
        <w:t>k</w:t>
      </w:r>
      <w:r>
        <w:rPr>
          <w:sz w:val="22"/>
          <w:szCs w:val="22"/>
        </w:rPr>
        <w:t xml:space="preserve">-Means, </w:t>
      </w:r>
      <w:r>
        <w:rPr>
          <w:i/>
          <w:iCs/>
          <w:sz w:val="22"/>
          <w:szCs w:val="22"/>
        </w:rPr>
        <w:t>k</w:t>
      </w:r>
      <w:r>
        <w:rPr>
          <w:sz w:val="22"/>
          <w:szCs w:val="22"/>
        </w:rPr>
        <w:t>=5 (a) and Corresponding Changes in Obesity Percentiles (b), Using Counties with at Least 10,000 Residents</w:t>
      </w:r>
    </w:p>
    <w:p w14:paraId="4750220F" w14:textId="794535B4" w:rsidR="007778EF" w:rsidRDefault="007778EF" w:rsidP="00DF1091">
      <w:pPr>
        <w:rPr>
          <w:i/>
          <w:iCs/>
          <w:sz w:val="22"/>
          <w:szCs w:val="22"/>
        </w:rPr>
      </w:pPr>
    </w:p>
    <w:p w14:paraId="6F2A26A9" w14:textId="31BE6738" w:rsidR="002802E8" w:rsidRPr="002802E8" w:rsidRDefault="002802E8" w:rsidP="00DF1091">
      <w:pPr>
        <w:rPr>
          <w:sz w:val="22"/>
          <w:szCs w:val="22"/>
        </w:rPr>
      </w:pPr>
      <w:r>
        <w:rPr>
          <w:sz w:val="22"/>
          <w:szCs w:val="22"/>
        </w:rPr>
        <w:tab/>
        <w:t>Overall, then, while we documented the existence of outliers in our data, we have seen that removing these outliers has no impact on the optimal number of clusters obtained and very little impact on the patterns of such clusters. This provides support for the decision of Wallace et al. (2019) to include all counties which have non-missing data in their cluster analysis.</w:t>
      </w:r>
    </w:p>
    <w:p w14:paraId="657F9F3F" w14:textId="77777777" w:rsidR="002802E8" w:rsidRDefault="002802E8" w:rsidP="00DF1091">
      <w:pPr>
        <w:rPr>
          <w:i/>
          <w:iCs/>
          <w:sz w:val="22"/>
          <w:szCs w:val="22"/>
        </w:rPr>
      </w:pPr>
    </w:p>
    <w:p w14:paraId="5E46F5A2" w14:textId="14000B17" w:rsidR="00DF1091" w:rsidRDefault="00DF1091" w:rsidP="00DF1091">
      <w:pPr>
        <w:rPr>
          <w:i/>
          <w:iCs/>
          <w:sz w:val="22"/>
          <w:szCs w:val="22"/>
        </w:rPr>
      </w:pPr>
      <w:r>
        <w:rPr>
          <w:i/>
          <w:iCs/>
          <w:sz w:val="22"/>
          <w:szCs w:val="22"/>
        </w:rPr>
        <w:t>Results of Hierarchical Complete Link Clustering</w:t>
      </w:r>
    </w:p>
    <w:p w14:paraId="60B62173" w14:textId="79BCFF0A" w:rsidR="00DF1091" w:rsidRDefault="0060601D" w:rsidP="00DF1091">
      <w:pPr>
        <w:rPr>
          <w:sz w:val="22"/>
          <w:szCs w:val="22"/>
        </w:rPr>
      </w:pPr>
      <w:r>
        <w:rPr>
          <w:sz w:val="22"/>
          <w:szCs w:val="22"/>
        </w:rPr>
        <w:tab/>
        <w:t xml:space="preserve">Next, we turn to agglomerative hierarchical clustering </w:t>
      </w:r>
      <w:r w:rsidR="00220D02">
        <w:rPr>
          <w:sz w:val="22"/>
          <w:szCs w:val="22"/>
        </w:rPr>
        <w:t xml:space="preserve">(AHC) </w:t>
      </w:r>
      <w:r>
        <w:rPr>
          <w:sz w:val="22"/>
          <w:szCs w:val="22"/>
        </w:rPr>
        <w:t xml:space="preserve">using the complete link method. To determine the optimal number of clusters, we first use a dendrogram, shown in Figure 10 below. </w:t>
      </w:r>
      <w:r w:rsidR="00220D02">
        <w:rPr>
          <w:sz w:val="22"/>
          <w:szCs w:val="22"/>
        </w:rPr>
        <w:t xml:space="preserve">Note that in both AHC and DBSCAN we are again using all 3,134 counties, because both of these methods are relatively robust to outliers. Because there are 3,134 observations, at the first level we have 3,134 clusters, which is impossible to clearly visualize; thus, we have cut Figure 10 so that it </w:t>
      </w:r>
      <w:r w:rsidR="003D085F">
        <w:rPr>
          <w:sz w:val="22"/>
          <w:szCs w:val="22"/>
        </w:rPr>
        <w:t xml:space="preserve">only </w:t>
      </w:r>
      <w:proofErr w:type="gramStart"/>
      <w:r w:rsidR="003D085F">
        <w:rPr>
          <w:sz w:val="22"/>
          <w:szCs w:val="22"/>
        </w:rPr>
        <w:t>show</w:t>
      </w:r>
      <w:proofErr w:type="gramEnd"/>
      <w:r w:rsidR="003D085F">
        <w:rPr>
          <w:sz w:val="22"/>
          <w:szCs w:val="22"/>
        </w:rPr>
        <w:t xml:space="preserve"> the topmost 15 </w:t>
      </w:r>
      <w:r w:rsidR="003D085F">
        <w:rPr>
          <w:sz w:val="22"/>
          <w:szCs w:val="22"/>
        </w:rPr>
        <w:lastRenderedPageBreak/>
        <w:t xml:space="preserve">merged clusters; the numbers in parentheses indicate the number of counties in each of these 15 merged clusters. We can clearly see that the largest vertical distance through which no horizontal line crosses corresponds to the region with three clusters; thus, we cut the dendrogram here and produce three clusters. The leftmost cluster has 19+8+16 = 43 counties, while correspondingly the middle cluster has just 12 counties and the remaining 3,079 counties are in the third cluster. </w:t>
      </w:r>
    </w:p>
    <w:p w14:paraId="1F3EC235" w14:textId="45AD2E2A" w:rsidR="003D085F" w:rsidRDefault="003D085F" w:rsidP="00DF1091">
      <w:pPr>
        <w:rPr>
          <w:sz w:val="22"/>
          <w:szCs w:val="22"/>
        </w:rPr>
      </w:pPr>
    </w:p>
    <w:p w14:paraId="5A0CE7EB" w14:textId="2540A004" w:rsidR="003D085F" w:rsidRDefault="003D085F" w:rsidP="003D085F">
      <w:pPr>
        <w:jc w:val="center"/>
      </w:pPr>
      <w:r>
        <w:rPr>
          <w:noProof/>
          <w:sz w:val="22"/>
          <w:szCs w:val="22"/>
        </w:rPr>
        <w:drawing>
          <wp:inline distT="0" distB="0" distL="0" distR="0" wp14:anchorId="409CCA62" wp14:editId="5EB3729B">
            <wp:extent cx="4062095" cy="3103245"/>
            <wp:effectExtent l="0" t="0" r="1905" b="0"/>
            <wp:docPr id="27" name="Picture 27" descr="Char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ic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2095" cy="3103245"/>
                    </a:xfrm>
                    <a:prstGeom prst="rect">
                      <a:avLst/>
                    </a:prstGeom>
                    <a:noFill/>
                    <a:ln>
                      <a:noFill/>
                    </a:ln>
                  </pic:spPr>
                </pic:pic>
              </a:graphicData>
            </a:graphic>
          </wp:inline>
        </w:drawing>
      </w:r>
    </w:p>
    <w:p w14:paraId="1FD0E2F7" w14:textId="0C2386D3" w:rsidR="003D085F" w:rsidRDefault="003D085F" w:rsidP="003D085F">
      <w:pPr>
        <w:jc w:val="center"/>
        <w:rPr>
          <w:sz w:val="22"/>
          <w:szCs w:val="22"/>
        </w:rPr>
      </w:pPr>
      <w:r>
        <w:rPr>
          <w:sz w:val="22"/>
          <w:szCs w:val="22"/>
        </w:rPr>
        <w:t>Figure 10: Dendrogram with AHC Complete Link, Truncated to Show Topmost 15 Clusters</w:t>
      </w:r>
    </w:p>
    <w:p w14:paraId="2688067F" w14:textId="4B6DFE11" w:rsidR="00220D02" w:rsidRDefault="00220D02" w:rsidP="00DF1091">
      <w:pPr>
        <w:rPr>
          <w:sz w:val="22"/>
          <w:szCs w:val="22"/>
        </w:rPr>
      </w:pPr>
    </w:p>
    <w:p w14:paraId="55B8BA66" w14:textId="1D2EB61B" w:rsidR="00220D02" w:rsidRDefault="003D085F" w:rsidP="00DF1091">
      <w:pPr>
        <w:rPr>
          <w:sz w:val="22"/>
          <w:szCs w:val="22"/>
        </w:rPr>
      </w:pPr>
      <w:r>
        <w:rPr>
          <w:sz w:val="22"/>
          <w:szCs w:val="22"/>
        </w:rPr>
        <w:tab/>
        <w:t>These clusters have extremely different sizes, which likely poses problems for our analysis. Below, Figure 11 maps these clusters</w:t>
      </w:r>
      <w:r w:rsidR="00112AB3">
        <w:rPr>
          <w:sz w:val="22"/>
          <w:szCs w:val="22"/>
        </w:rPr>
        <w:t>. Because the overwhelming majority of counties are in a single cluster, this immediately fails the “sniff test”; New York City is in the same cluster as Salt Lake City, most of rural Minnesota, and most of rural Alabama, even though the counties in these regions are generally very dissimilar. Furthermore, because almost all counties are in the same peer group, the nationwide percentiles and the within-cluster percentiles will be almost exactly the same for virtually every county. Unfortunately, the within-cluster percentiles will thus no longer be useful for assessing counties’ performance on health outcomes conditional on their demographic characteristics. This clustering method has clearly failed to produce useful results.</w:t>
      </w:r>
    </w:p>
    <w:p w14:paraId="0ACCA545" w14:textId="67ECFAA4" w:rsidR="003D085F" w:rsidRDefault="003D085F" w:rsidP="00DF1091">
      <w:pPr>
        <w:rPr>
          <w:sz w:val="22"/>
          <w:szCs w:val="22"/>
        </w:rPr>
      </w:pPr>
    </w:p>
    <w:p w14:paraId="095856B9" w14:textId="54078BFA" w:rsidR="003D085F" w:rsidRDefault="003D085F" w:rsidP="00DF1091">
      <w:pPr>
        <w:rPr>
          <w:sz w:val="22"/>
          <w:szCs w:val="22"/>
        </w:rPr>
      </w:pPr>
      <w:r w:rsidRPr="003D085F">
        <w:rPr>
          <w:noProof/>
          <w:sz w:val="22"/>
          <w:szCs w:val="22"/>
        </w:rPr>
        <w:lastRenderedPageBreak/>
        <w:drawing>
          <wp:inline distT="0" distB="0" distL="0" distR="0" wp14:anchorId="624D5923" wp14:editId="4C6183BB">
            <wp:extent cx="5715000" cy="2857500"/>
            <wp:effectExtent l="0" t="0" r="0" b="0"/>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23"/>
                    <a:stretch>
                      <a:fillRect/>
                    </a:stretch>
                  </pic:blipFill>
                  <pic:spPr>
                    <a:xfrm>
                      <a:off x="0" y="0"/>
                      <a:ext cx="5715000" cy="2857500"/>
                    </a:xfrm>
                    <a:prstGeom prst="rect">
                      <a:avLst/>
                    </a:prstGeom>
                  </pic:spPr>
                </pic:pic>
              </a:graphicData>
            </a:graphic>
          </wp:inline>
        </w:drawing>
      </w:r>
    </w:p>
    <w:p w14:paraId="4091D701" w14:textId="795076DA" w:rsidR="003D085F" w:rsidRPr="0060601D" w:rsidRDefault="003D085F" w:rsidP="003D085F">
      <w:pPr>
        <w:jc w:val="center"/>
        <w:rPr>
          <w:sz w:val="22"/>
          <w:szCs w:val="22"/>
        </w:rPr>
      </w:pPr>
      <w:r>
        <w:rPr>
          <w:sz w:val="22"/>
          <w:szCs w:val="22"/>
        </w:rPr>
        <w:t>Figure 11: Map of Clusters Produced by AHC Complete Link, Using 3 Clusters</w:t>
      </w:r>
    </w:p>
    <w:p w14:paraId="09FD84C1" w14:textId="77777777" w:rsidR="0060601D" w:rsidRDefault="0060601D" w:rsidP="00DF1091">
      <w:pPr>
        <w:rPr>
          <w:i/>
          <w:iCs/>
          <w:sz w:val="22"/>
          <w:szCs w:val="22"/>
        </w:rPr>
      </w:pPr>
    </w:p>
    <w:p w14:paraId="71CAAABD" w14:textId="340D52C5" w:rsidR="00DF1091" w:rsidRDefault="00DF1091" w:rsidP="00DF1091">
      <w:pPr>
        <w:rPr>
          <w:i/>
          <w:iCs/>
          <w:sz w:val="22"/>
          <w:szCs w:val="22"/>
        </w:rPr>
      </w:pPr>
      <w:r>
        <w:rPr>
          <w:i/>
          <w:iCs/>
          <w:sz w:val="22"/>
          <w:szCs w:val="22"/>
        </w:rPr>
        <w:t>Results of DBSCAN</w:t>
      </w:r>
    </w:p>
    <w:p w14:paraId="6185D710" w14:textId="3C75F58E" w:rsidR="00DF1091" w:rsidRDefault="00112AB3" w:rsidP="00DF1091">
      <w:pPr>
        <w:rPr>
          <w:sz w:val="22"/>
          <w:szCs w:val="22"/>
        </w:rPr>
      </w:pPr>
      <w:r>
        <w:rPr>
          <w:sz w:val="22"/>
          <w:szCs w:val="22"/>
        </w:rPr>
        <w:tab/>
      </w:r>
      <w:r w:rsidR="00D36987">
        <w:rPr>
          <w:sz w:val="22"/>
          <w:szCs w:val="22"/>
        </w:rPr>
        <w:t>Fifth</w:t>
      </w:r>
      <w:r>
        <w:rPr>
          <w:sz w:val="22"/>
          <w:szCs w:val="22"/>
        </w:rPr>
        <w:t xml:space="preserve">, we turn to the DBSCAN clustering method. As previously discussed, we do not need to determine the number of clusters but rather, this is done automatically by the algorithm and any potential outliers are removed as noise. Figure 12 maps the clusters produced by density-based scanning. Out of 3,134 counties, 2,135 or roughly 68% were removed as noise; we can see that several states had every county removed as noise. Of the 999 counties identified as core or border points, </w:t>
      </w:r>
      <w:r w:rsidR="001C2844">
        <w:rPr>
          <w:sz w:val="22"/>
          <w:szCs w:val="22"/>
        </w:rPr>
        <w:t xml:space="preserve">two clusters were identified and </w:t>
      </w:r>
      <w:r>
        <w:rPr>
          <w:sz w:val="22"/>
          <w:szCs w:val="22"/>
        </w:rPr>
        <w:t>981 were put in one cluster while the second cluster contains only 18.</w:t>
      </w:r>
      <w:r w:rsidR="003F25A3">
        <w:rPr>
          <w:sz w:val="22"/>
          <w:szCs w:val="22"/>
        </w:rPr>
        <w:t xml:space="preserve"> These results are robust to a wide range of values of </w:t>
      </w:r>
      <m:oMath>
        <m:r>
          <m:rPr>
            <m:sty m:val="p"/>
          </m:rPr>
          <w:rPr>
            <w:rFonts w:ascii="Cambria Math" w:hAnsi="Cambria Math"/>
            <w:sz w:val="22"/>
            <w:szCs w:val="22"/>
          </w:rPr>
          <m:t>ϵ</m:t>
        </m:r>
      </m:oMath>
      <w:r w:rsidR="003F25A3">
        <w:rPr>
          <w:sz w:val="22"/>
          <w:szCs w:val="22"/>
        </w:rPr>
        <w:t xml:space="preserve"> and </w:t>
      </w:r>
      <w:r w:rsidR="003F25A3">
        <w:rPr>
          <w:i/>
          <w:iCs/>
          <w:sz w:val="22"/>
          <w:szCs w:val="22"/>
        </w:rPr>
        <w:t>a</w:t>
      </w:r>
      <w:r w:rsidR="003F25A3">
        <w:rPr>
          <w:sz w:val="22"/>
          <w:szCs w:val="22"/>
        </w:rPr>
        <w:t xml:space="preserve">, and </w:t>
      </w:r>
      <w:r w:rsidR="00D36987">
        <w:rPr>
          <w:sz w:val="22"/>
          <w:szCs w:val="22"/>
        </w:rPr>
        <w:t>the results</w:t>
      </w:r>
      <w:r w:rsidR="003F25A3">
        <w:rPr>
          <w:sz w:val="22"/>
          <w:szCs w:val="22"/>
        </w:rPr>
        <w:t xml:space="preserve"> </w:t>
      </w:r>
      <w:r w:rsidR="00BF569A">
        <w:rPr>
          <w:sz w:val="22"/>
          <w:szCs w:val="22"/>
        </w:rPr>
        <w:t xml:space="preserve">have the same issues </w:t>
      </w:r>
      <w:r w:rsidR="00D36987">
        <w:rPr>
          <w:sz w:val="22"/>
          <w:szCs w:val="22"/>
        </w:rPr>
        <w:t>as with AHC; they clearly fail the “sniff test” and are not useful for purposes of identifying and comparing similar counties. Additionally, over two-thirds of counties were dropped by our algorithm</w:t>
      </w:r>
      <w:r w:rsidR="001C2844">
        <w:rPr>
          <w:sz w:val="22"/>
          <w:szCs w:val="22"/>
        </w:rPr>
        <w:t xml:space="preserve">; if we want to assign counties to peer groups to help local health agencies, it is clearly not helpful to tell most counties that </w:t>
      </w:r>
      <w:r w:rsidR="006212AF">
        <w:rPr>
          <w:sz w:val="22"/>
          <w:szCs w:val="22"/>
        </w:rPr>
        <w:t xml:space="preserve">we </w:t>
      </w:r>
      <w:r w:rsidR="001C2844">
        <w:rPr>
          <w:sz w:val="22"/>
          <w:szCs w:val="22"/>
        </w:rPr>
        <w:t xml:space="preserve">were unable to identify any peer counties. </w:t>
      </w:r>
      <w:r w:rsidR="00D36987">
        <w:rPr>
          <w:sz w:val="22"/>
          <w:szCs w:val="22"/>
        </w:rPr>
        <w:t xml:space="preserve">Like AHC, DBSCAN has failed to produce meaningful </w:t>
      </w:r>
      <w:r w:rsidR="001C2844">
        <w:rPr>
          <w:sz w:val="22"/>
          <w:szCs w:val="22"/>
        </w:rPr>
        <w:t>clusters for purposes of our analysis.</w:t>
      </w:r>
    </w:p>
    <w:p w14:paraId="631E8C97" w14:textId="2604624F" w:rsidR="001C2844" w:rsidRDefault="001C2844" w:rsidP="00DF1091">
      <w:pPr>
        <w:rPr>
          <w:sz w:val="22"/>
          <w:szCs w:val="22"/>
        </w:rPr>
      </w:pPr>
    </w:p>
    <w:p w14:paraId="113C484B" w14:textId="790D4D1F" w:rsidR="001C2844" w:rsidRDefault="001C2844" w:rsidP="00DF1091">
      <w:pPr>
        <w:rPr>
          <w:sz w:val="22"/>
          <w:szCs w:val="22"/>
        </w:rPr>
      </w:pPr>
      <w:r w:rsidRPr="001C2844">
        <w:rPr>
          <w:noProof/>
          <w:sz w:val="22"/>
          <w:szCs w:val="22"/>
        </w:rPr>
        <w:lastRenderedPageBreak/>
        <w:drawing>
          <wp:inline distT="0" distB="0" distL="0" distR="0" wp14:anchorId="68F12747" wp14:editId="067CB3E0">
            <wp:extent cx="5715000" cy="2857500"/>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24"/>
                    <a:stretch>
                      <a:fillRect/>
                    </a:stretch>
                  </pic:blipFill>
                  <pic:spPr>
                    <a:xfrm>
                      <a:off x="0" y="0"/>
                      <a:ext cx="5715000" cy="2857500"/>
                    </a:xfrm>
                    <a:prstGeom prst="rect">
                      <a:avLst/>
                    </a:prstGeom>
                  </pic:spPr>
                </pic:pic>
              </a:graphicData>
            </a:graphic>
          </wp:inline>
        </w:drawing>
      </w:r>
    </w:p>
    <w:p w14:paraId="0E5499AC" w14:textId="14A98B9F" w:rsidR="001C2844" w:rsidRDefault="001C2844" w:rsidP="001C2844">
      <w:pPr>
        <w:jc w:val="center"/>
        <w:rPr>
          <w:sz w:val="22"/>
          <w:szCs w:val="22"/>
        </w:rPr>
      </w:pPr>
      <w:r>
        <w:rPr>
          <w:sz w:val="22"/>
          <w:szCs w:val="22"/>
        </w:rPr>
        <w:t>Figure 12: Map of Clusters Produced by DBSCAN</w:t>
      </w:r>
    </w:p>
    <w:p w14:paraId="1EE7F04B" w14:textId="77777777" w:rsidR="00112AB3" w:rsidRDefault="00112AB3" w:rsidP="00DF1091">
      <w:pPr>
        <w:rPr>
          <w:i/>
          <w:iCs/>
          <w:sz w:val="22"/>
          <w:szCs w:val="22"/>
        </w:rPr>
      </w:pPr>
    </w:p>
    <w:p w14:paraId="7DEBC98F" w14:textId="0A552D0B" w:rsidR="00DF1091" w:rsidRDefault="00DF1091" w:rsidP="00DF1091">
      <w:pPr>
        <w:rPr>
          <w:i/>
          <w:iCs/>
          <w:sz w:val="22"/>
          <w:szCs w:val="22"/>
        </w:rPr>
      </w:pPr>
      <w:r>
        <w:rPr>
          <w:i/>
          <w:iCs/>
          <w:sz w:val="22"/>
          <w:szCs w:val="22"/>
        </w:rPr>
        <w:t>Cluster Validation</w:t>
      </w:r>
    </w:p>
    <w:p w14:paraId="00ADB76C" w14:textId="0B97958A" w:rsidR="00DF1091" w:rsidRDefault="001C2844" w:rsidP="00DF1091">
      <w:pPr>
        <w:rPr>
          <w:sz w:val="22"/>
          <w:szCs w:val="22"/>
        </w:rPr>
      </w:pPr>
      <w:r>
        <w:rPr>
          <w:sz w:val="22"/>
          <w:szCs w:val="22"/>
        </w:rPr>
        <w:tab/>
        <w:t>Finally, we validate the results from our five models using intuition, silhouette scores, and the predictive power of each set of clusters on our health outcomes</w:t>
      </w:r>
      <w:r w:rsidR="00687C94">
        <w:rPr>
          <w:sz w:val="22"/>
          <w:szCs w:val="22"/>
        </w:rPr>
        <w:t xml:space="preserve">. Intuition has already been extensively discussed. All three of our </w:t>
      </w:r>
      <w:r w:rsidR="00687C94">
        <w:rPr>
          <w:i/>
          <w:iCs/>
          <w:sz w:val="22"/>
          <w:szCs w:val="22"/>
        </w:rPr>
        <w:t>k</w:t>
      </w:r>
      <w:r w:rsidR="00687C94">
        <w:rPr>
          <w:sz w:val="22"/>
          <w:szCs w:val="22"/>
        </w:rPr>
        <w:t xml:space="preserve">-means clustering approaches appeared to pass the “sniff test,” </w:t>
      </w:r>
      <w:r w:rsidR="009463DA">
        <w:rPr>
          <w:sz w:val="22"/>
          <w:szCs w:val="22"/>
        </w:rPr>
        <w:t xml:space="preserve">while AHC and DBSCAN clearly failed. </w:t>
      </w:r>
      <w:r w:rsidR="00BB542D">
        <w:rPr>
          <w:sz w:val="22"/>
          <w:szCs w:val="22"/>
        </w:rPr>
        <w:t xml:space="preserve">Next, we turn to average silhouette scores and predictive power for each of our five sets of clusters. Table 4 </w:t>
      </w:r>
      <w:r w:rsidR="004F7FF1">
        <w:rPr>
          <w:sz w:val="22"/>
          <w:szCs w:val="22"/>
        </w:rPr>
        <w:t xml:space="preserve">shows for each set </w:t>
      </w:r>
      <w:r w:rsidR="004A216D">
        <w:rPr>
          <w:sz w:val="22"/>
          <w:szCs w:val="22"/>
        </w:rPr>
        <w:t xml:space="preserve">the number of observations placed into </w:t>
      </w:r>
      <w:r w:rsidR="00203C72">
        <w:rPr>
          <w:sz w:val="22"/>
          <w:szCs w:val="22"/>
        </w:rPr>
        <w:t>clusters</w:t>
      </w:r>
      <w:r w:rsidR="004A216D">
        <w:rPr>
          <w:sz w:val="22"/>
          <w:szCs w:val="22"/>
        </w:rPr>
        <w:t xml:space="preserve">, </w:t>
      </w:r>
      <w:r w:rsidR="004F7FF1">
        <w:rPr>
          <w:sz w:val="22"/>
          <w:szCs w:val="22"/>
        </w:rPr>
        <w:t>the average silhouette score</w:t>
      </w:r>
      <w:r w:rsidR="004A216D">
        <w:rPr>
          <w:sz w:val="22"/>
          <w:szCs w:val="22"/>
        </w:rPr>
        <w:t>,</w:t>
      </w:r>
      <w:r w:rsidR="004F7FF1">
        <w:rPr>
          <w:sz w:val="22"/>
          <w:szCs w:val="22"/>
        </w:rPr>
        <w:t xml:space="preserve"> and three </w:t>
      </w:r>
      <w:r w:rsidR="004F7FF1">
        <w:rPr>
          <w:i/>
          <w:iCs/>
          <w:sz w:val="22"/>
          <w:szCs w:val="22"/>
        </w:rPr>
        <w:t>R</w:t>
      </w:r>
      <w:r w:rsidR="004F7FF1">
        <w:rPr>
          <w:i/>
          <w:iCs/>
          <w:sz w:val="22"/>
          <w:szCs w:val="22"/>
          <w:vertAlign w:val="superscript"/>
        </w:rPr>
        <w:t>2</w:t>
      </w:r>
      <w:r w:rsidR="004F7FF1">
        <w:rPr>
          <w:sz w:val="22"/>
          <w:szCs w:val="22"/>
        </w:rPr>
        <w:t xml:space="preserve"> values, each corresponding to the value from a linear regression of the given health outcome on a set of dummy variables corresponding to the clusters, plus a constant.</w:t>
      </w:r>
    </w:p>
    <w:p w14:paraId="760A117A" w14:textId="7B4D5B98" w:rsidR="004F7FF1" w:rsidRDefault="004F7FF1" w:rsidP="00DF1091">
      <w:pPr>
        <w:rPr>
          <w:sz w:val="22"/>
          <w:szCs w:val="22"/>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A216D" w14:paraId="108320FB" w14:textId="77777777" w:rsidTr="004F7FF1">
        <w:tc>
          <w:tcPr>
            <w:tcW w:w="1558" w:type="dxa"/>
          </w:tcPr>
          <w:p w14:paraId="1FA64875" w14:textId="4233AFDE" w:rsidR="004A216D" w:rsidRPr="004A216D" w:rsidRDefault="004A216D" w:rsidP="004A216D">
            <w:pPr>
              <w:rPr>
                <w:sz w:val="16"/>
                <w:szCs w:val="16"/>
              </w:rPr>
            </w:pPr>
            <w:r w:rsidRPr="004A216D">
              <w:rPr>
                <w:sz w:val="16"/>
                <w:szCs w:val="16"/>
              </w:rPr>
              <w:t>Clustering Technique</w:t>
            </w:r>
          </w:p>
        </w:tc>
        <w:tc>
          <w:tcPr>
            <w:tcW w:w="1558" w:type="dxa"/>
          </w:tcPr>
          <w:p w14:paraId="49366780" w14:textId="5D3FD290" w:rsidR="004A216D" w:rsidRPr="004A216D" w:rsidRDefault="004A216D" w:rsidP="004A216D">
            <w:pPr>
              <w:rPr>
                <w:sz w:val="16"/>
                <w:szCs w:val="16"/>
              </w:rPr>
            </w:pPr>
            <w:r w:rsidRPr="004A216D">
              <w:rPr>
                <w:sz w:val="16"/>
                <w:szCs w:val="16"/>
              </w:rPr>
              <w:t>Number of Observations Placed into Clusters</w:t>
            </w:r>
          </w:p>
        </w:tc>
        <w:tc>
          <w:tcPr>
            <w:tcW w:w="1558" w:type="dxa"/>
          </w:tcPr>
          <w:p w14:paraId="472D7FC7" w14:textId="440E6138" w:rsidR="004A216D" w:rsidRPr="004A216D" w:rsidRDefault="004A216D" w:rsidP="004A216D">
            <w:pPr>
              <w:rPr>
                <w:sz w:val="16"/>
                <w:szCs w:val="16"/>
              </w:rPr>
            </w:pPr>
            <w:r w:rsidRPr="004A216D">
              <w:rPr>
                <w:sz w:val="16"/>
                <w:szCs w:val="16"/>
              </w:rPr>
              <w:t>Average Silhouette Score</w:t>
            </w:r>
          </w:p>
        </w:tc>
        <w:tc>
          <w:tcPr>
            <w:tcW w:w="1558" w:type="dxa"/>
          </w:tcPr>
          <w:p w14:paraId="378BCCCF" w14:textId="76B4793B" w:rsidR="004A216D" w:rsidRPr="004A216D" w:rsidRDefault="004A216D" w:rsidP="004A216D">
            <w:pPr>
              <w:rPr>
                <w:sz w:val="16"/>
                <w:szCs w:val="16"/>
              </w:rPr>
            </w:pPr>
            <w:r w:rsidRPr="004A216D">
              <w:rPr>
                <w:i/>
                <w:iCs/>
                <w:sz w:val="16"/>
                <w:szCs w:val="16"/>
              </w:rPr>
              <w:t>R</w:t>
            </w:r>
            <w:r w:rsidRPr="004A216D">
              <w:rPr>
                <w:i/>
                <w:iCs/>
                <w:sz w:val="16"/>
                <w:szCs w:val="16"/>
                <w:vertAlign w:val="superscript"/>
              </w:rPr>
              <w:t xml:space="preserve">2 </w:t>
            </w:r>
            <w:r w:rsidRPr="004A216D">
              <w:rPr>
                <w:sz w:val="16"/>
                <w:szCs w:val="16"/>
              </w:rPr>
              <w:t>with Obesity Prevalence as Dependent Variable</w:t>
            </w:r>
          </w:p>
        </w:tc>
        <w:tc>
          <w:tcPr>
            <w:tcW w:w="1559" w:type="dxa"/>
          </w:tcPr>
          <w:p w14:paraId="093D0109" w14:textId="049BCF1D" w:rsidR="004A216D" w:rsidRPr="004A216D" w:rsidRDefault="004A216D" w:rsidP="004A216D">
            <w:pPr>
              <w:rPr>
                <w:sz w:val="16"/>
                <w:szCs w:val="16"/>
              </w:rPr>
            </w:pPr>
            <w:r w:rsidRPr="004A216D">
              <w:rPr>
                <w:i/>
                <w:iCs/>
                <w:sz w:val="16"/>
                <w:szCs w:val="16"/>
              </w:rPr>
              <w:t>R</w:t>
            </w:r>
            <w:r w:rsidRPr="004A216D">
              <w:rPr>
                <w:i/>
                <w:iCs/>
                <w:sz w:val="16"/>
                <w:szCs w:val="16"/>
                <w:vertAlign w:val="superscript"/>
              </w:rPr>
              <w:t xml:space="preserve">2 </w:t>
            </w:r>
            <w:r w:rsidRPr="004A216D">
              <w:rPr>
                <w:sz w:val="16"/>
                <w:szCs w:val="16"/>
              </w:rPr>
              <w:t>with Smoking Prevalence as Dependent Variable</w:t>
            </w:r>
          </w:p>
        </w:tc>
        <w:tc>
          <w:tcPr>
            <w:tcW w:w="1559" w:type="dxa"/>
          </w:tcPr>
          <w:p w14:paraId="045D75F6" w14:textId="2F62B023" w:rsidR="004A216D" w:rsidRPr="004A216D" w:rsidRDefault="004A216D" w:rsidP="004A216D">
            <w:pPr>
              <w:rPr>
                <w:sz w:val="16"/>
                <w:szCs w:val="16"/>
              </w:rPr>
            </w:pPr>
            <w:r w:rsidRPr="004A216D">
              <w:rPr>
                <w:i/>
                <w:iCs/>
                <w:sz w:val="16"/>
                <w:szCs w:val="16"/>
              </w:rPr>
              <w:t>R</w:t>
            </w:r>
            <w:r w:rsidRPr="004A216D">
              <w:rPr>
                <w:i/>
                <w:iCs/>
                <w:sz w:val="16"/>
                <w:szCs w:val="16"/>
                <w:vertAlign w:val="superscript"/>
              </w:rPr>
              <w:t xml:space="preserve">2 </w:t>
            </w:r>
            <w:r w:rsidRPr="004A216D">
              <w:rPr>
                <w:sz w:val="16"/>
                <w:szCs w:val="16"/>
              </w:rPr>
              <w:t xml:space="preserve">with </w:t>
            </w:r>
            <w:r w:rsidR="00401421">
              <w:rPr>
                <w:sz w:val="16"/>
                <w:szCs w:val="16"/>
              </w:rPr>
              <w:t>Motor Vehicle Deaths</w:t>
            </w:r>
            <w:r w:rsidRPr="004A216D">
              <w:rPr>
                <w:sz w:val="16"/>
                <w:szCs w:val="16"/>
              </w:rPr>
              <w:t xml:space="preserve"> as Dependent Variable</w:t>
            </w:r>
          </w:p>
        </w:tc>
      </w:tr>
      <w:tr w:rsidR="004A216D" w14:paraId="53DA085A" w14:textId="77777777" w:rsidTr="004F7FF1">
        <w:tc>
          <w:tcPr>
            <w:tcW w:w="1558" w:type="dxa"/>
          </w:tcPr>
          <w:p w14:paraId="11950305" w14:textId="66FC4635" w:rsidR="004A216D" w:rsidRPr="004A216D" w:rsidRDefault="004A216D" w:rsidP="004A216D">
            <w:pPr>
              <w:rPr>
                <w:sz w:val="16"/>
                <w:szCs w:val="16"/>
              </w:rPr>
            </w:pPr>
            <w:r w:rsidRPr="004A216D">
              <w:rPr>
                <w:i/>
                <w:iCs/>
                <w:sz w:val="16"/>
                <w:szCs w:val="16"/>
              </w:rPr>
              <w:t>k</w:t>
            </w:r>
            <w:r w:rsidRPr="004A216D">
              <w:rPr>
                <w:sz w:val="16"/>
                <w:szCs w:val="16"/>
              </w:rPr>
              <w:t xml:space="preserve">-means, </w:t>
            </w:r>
            <w:r w:rsidRPr="004A216D">
              <w:rPr>
                <w:i/>
                <w:iCs/>
                <w:sz w:val="16"/>
                <w:szCs w:val="16"/>
              </w:rPr>
              <w:t>k</w:t>
            </w:r>
            <w:r w:rsidRPr="004A216D">
              <w:rPr>
                <w:sz w:val="16"/>
                <w:szCs w:val="16"/>
              </w:rPr>
              <w:t>=8, all counties</w:t>
            </w:r>
          </w:p>
        </w:tc>
        <w:tc>
          <w:tcPr>
            <w:tcW w:w="1558" w:type="dxa"/>
          </w:tcPr>
          <w:p w14:paraId="1CA19562" w14:textId="4F487F64" w:rsidR="004A216D" w:rsidRPr="004A216D" w:rsidRDefault="00401421" w:rsidP="004A216D">
            <w:pPr>
              <w:rPr>
                <w:sz w:val="16"/>
                <w:szCs w:val="16"/>
              </w:rPr>
            </w:pPr>
            <w:r>
              <w:rPr>
                <w:sz w:val="16"/>
                <w:szCs w:val="16"/>
              </w:rPr>
              <w:t>3,134</w:t>
            </w:r>
          </w:p>
        </w:tc>
        <w:tc>
          <w:tcPr>
            <w:tcW w:w="1558" w:type="dxa"/>
          </w:tcPr>
          <w:p w14:paraId="7DEC9DC6" w14:textId="24B28530" w:rsidR="004A216D" w:rsidRPr="004A216D" w:rsidRDefault="00401421" w:rsidP="004A216D">
            <w:pPr>
              <w:rPr>
                <w:sz w:val="16"/>
                <w:szCs w:val="16"/>
              </w:rPr>
            </w:pPr>
            <w:r>
              <w:rPr>
                <w:sz w:val="16"/>
                <w:szCs w:val="16"/>
              </w:rPr>
              <w:t>0.172</w:t>
            </w:r>
          </w:p>
        </w:tc>
        <w:tc>
          <w:tcPr>
            <w:tcW w:w="1558" w:type="dxa"/>
          </w:tcPr>
          <w:p w14:paraId="796DB893" w14:textId="38FE243C" w:rsidR="004A216D" w:rsidRPr="004A216D" w:rsidRDefault="00401421" w:rsidP="004A216D">
            <w:pPr>
              <w:rPr>
                <w:sz w:val="16"/>
                <w:szCs w:val="16"/>
              </w:rPr>
            </w:pPr>
            <w:r>
              <w:rPr>
                <w:sz w:val="16"/>
                <w:szCs w:val="16"/>
              </w:rPr>
              <w:t>0.241</w:t>
            </w:r>
          </w:p>
        </w:tc>
        <w:tc>
          <w:tcPr>
            <w:tcW w:w="1559" w:type="dxa"/>
          </w:tcPr>
          <w:p w14:paraId="014EE527" w14:textId="55975C84" w:rsidR="004A216D" w:rsidRPr="004A216D" w:rsidRDefault="001F77E5" w:rsidP="004A216D">
            <w:pPr>
              <w:rPr>
                <w:sz w:val="16"/>
                <w:szCs w:val="16"/>
              </w:rPr>
            </w:pPr>
            <w:r>
              <w:rPr>
                <w:sz w:val="16"/>
                <w:szCs w:val="16"/>
              </w:rPr>
              <w:t>0.331</w:t>
            </w:r>
          </w:p>
        </w:tc>
        <w:tc>
          <w:tcPr>
            <w:tcW w:w="1559" w:type="dxa"/>
          </w:tcPr>
          <w:p w14:paraId="4AB9C57C" w14:textId="584E9C66" w:rsidR="004A216D" w:rsidRPr="004A216D" w:rsidRDefault="001F77E5" w:rsidP="004A216D">
            <w:pPr>
              <w:rPr>
                <w:sz w:val="16"/>
                <w:szCs w:val="16"/>
              </w:rPr>
            </w:pPr>
            <w:r>
              <w:rPr>
                <w:sz w:val="16"/>
                <w:szCs w:val="16"/>
              </w:rPr>
              <w:t>0.081</w:t>
            </w:r>
          </w:p>
        </w:tc>
      </w:tr>
      <w:tr w:rsidR="004A216D" w14:paraId="053C3B58" w14:textId="77777777" w:rsidTr="004F7FF1">
        <w:tc>
          <w:tcPr>
            <w:tcW w:w="1558" w:type="dxa"/>
          </w:tcPr>
          <w:p w14:paraId="6E7F55FC" w14:textId="182C3BFB" w:rsidR="004A216D" w:rsidRPr="004A216D" w:rsidRDefault="004A216D" w:rsidP="004A216D">
            <w:pPr>
              <w:rPr>
                <w:sz w:val="16"/>
                <w:szCs w:val="16"/>
              </w:rPr>
            </w:pPr>
            <w:r w:rsidRPr="004A216D">
              <w:rPr>
                <w:i/>
                <w:iCs/>
                <w:sz w:val="16"/>
                <w:szCs w:val="16"/>
              </w:rPr>
              <w:t>k</w:t>
            </w:r>
            <w:r w:rsidRPr="004A216D">
              <w:rPr>
                <w:sz w:val="16"/>
                <w:szCs w:val="16"/>
              </w:rPr>
              <w:t xml:space="preserve">-means, </w:t>
            </w:r>
            <w:r w:rsidRPr="004A216D">
              <w:rPr>
                <w:i/>
                <w:iCs/>
                <w:sz w:val="16"/>
                <w:szCs w:val="16"/>
              </w:rPr>
              <w:t>k</w:t>
            </w:r>
            <w:r w:rsidRPr="004A216D">
              <w:rPr>
                <w:sz w:val="16"/>
                <w:szCs w:val="16"/>
              </w:rPr>
              <w:t>=5, all counties</w:t>
            </w:r>
          </w:p>
        </w:tc>
        <w:tc>
          <w:tcPr>
            <w:tcW w:w="1558" w:type="dxa"/>
          </w:tcPr>
          <w:p w14:paraId="261296F7" w14:textId="315871BE" w:rsidR="004A216D" w:rsidRPr="004A216D" w:rsidRDefault="00401421" w:rsidP="004A216D">
            <w:pPr>
              <w:rPr>
                <w:sz w:val="16"/>
                <w:szCs w:val="16"/>
              </w:rPr>
            </w:pPr>
            <w:r>
              <w:rPr>
                <w:sz w:val="16"/>
                <w:szCs w:val="16"/>
              </w:rPr>
              <w:t>3,134</w:t>
            </w:r>
          </w:p>
        </w:tc>
        <w:tc>
          <w:tcPr>
            <w:tcW w:w="1558" w:type="dxa"/>
          </w:tcPr>
          <w:p w14:paraId="3236434B" w14:textId="2A67DFA1" w:rsidR="004A216D" w:rsidRPr="004A216D" w:rsidRDefault="00401421" w:rsidP="004A216D">
            <w:pPr>
              <w:rPr>
                <w:sz w:val="16"/>
                <w:szCs w:val="16"/>
              </w:rPr>
            </w:pPr>
            <w:r>
              <w:rPr>
                <w:sz w:val="16"/>
                <w:szCs w:val="16"/>
              </w:rPr>
              <w:t>0.201</w:t>
            </w:r>
          </w:p>
        </w:tc>
        <w:tc>
          <w:tcPr>
            <w:tcW w:w="1558" w:type="dxa"/>
          </w:tcPr>
          <w:p w14:paraId="66C06B9C" w14:textId="691D6E99" w:rsidR="004A216D" w:rsidRPr="004A216D" w:rsidRDefault="001F77E5" w:rsidP="004A216D">
            <w:pPr>
              <w:rPr>
                <w:sz w:val="16"/>
                <w:szCs w:val="16"/>
              </w:rPr>
            </w:pPr>
            <w:r>
              <w:rPr>
                <w:sz w:val="16"/>
                <w:szCs w:val="16"/>
              </w:rPr>
              <w:t>0.203</w:t>
            </w:r>
          </w:p>
        </w:tc>
        <w:tc>
          <w:tcPr>
            <w:tcW w:w="1559" w:type="dxa"/>
          </w:tcPr>
          <w:p w14:paraId="7EED37EE" w14:textId="6FEB7153" w:rsidR="004A216D" w:rsidRPr="004A216D" w:rsidRDefault="001F77E5" w:rsidP="004A216D">
            <w:pPr>
              <w:rPr>
                <w:sz w:val="16"/>
                <w:szCs w:val="16"/>
              </w:rPr>
            </w:pPr>
            <w:r>
              <w:rPr>
                <w:sz w:val="16"/>
                <w:szCs w:val="16"/>
              </w:rPr>
              <w:t>0.209</w:t>
            </w:r>
          </w:p>
        </w:tc>
        <w:tc>
          <w:tcPr>
            <w:tcW w:w="1559" w:type="dxa"/>
          </w:tcPr>
          <w:p w14:paraId="6D8793C1" w14:textId="5EA32487" w:rsidR="004A216D" w:rsidRPr="004A216D" w:rsidRDefault="001F77E5" w:rsidP="004A216D">
            <w:pPr>
              <w:rPr>
                <w:sz w:val="16"/>
                <w:szCs w:val="16"/>
              </w:rPr>
            </w:pPr>
            <w:r>
              <w:rPr>
                <w:sz w:val="16"/>
                <w:szCs w:val="16"/>
              </w:rPr>
              <w:t>0.078</w:t>
            </w:r>
          </w:p>
        </w:tc>
      </w:tr>
      <w:tr w:rsidR="004A216D" w14:paraId="3BD7498D" w14:textId="77777777" w:rsidTr="004F7FF1">
        <w:tc>
          <w:tcPr>
            <w:tcW w:w="1558" w:type="dxa"/>
          </w:tcPr>
          <w:p w14:paraId="72BD458E" w14:textId="7B05F74D" w:rsidR="004A216D" w:rsidRPr="004A216D" w:rsidRDefault="004A216D" w:rsidP="004A216D">
            <w:pPr>
              <w:rPr>
                <w:sz w:val="16"/>
                <w:szCs w:val="16"/>
              </w:rPr>
            </w:pPr>
            <w:r w:rsidRPr="004A216D">
              <w:rPr>
                <w:i/>
                <w:iCs/>
                <w:sz w:val="16"/>
                <w:szCs w:val="16"/>
              </w:rPr>
              <w:t>k</w:t>
            </w:r>
            <w:r w:rsidRPr="004A216D">
              <w:rPr>
                <w:sz w:val="16"/>
                <w:szCs w:val="16"/>
              </w:rPr>
              <w:t xml:space="preserve">-means, </w:t>
            </w:r>
            <w:r w:rsidRPr="004A216D">
              <w:rPr>
                <w:i/>
                <w:iCs/>
                <w:sz w:val="16"/>
                <w:szCs w:val="16"/>
              </w:rPr>
              <w:t>k</w:t>
            </w:r>
            <w:r w:rsidRPr="004A216D">
              <w:rPr>
                <w:sz w:val="16"/>
                <w:szCs w:val="16"/>
              </w:rPr>
              <w:t>=5, removing small counties</w:t>
            </w:r>
          </w:p>
        </w:tc>
        <w:tc>
          <w:tcPr>
            <w:tcW w:w="1558" w:type="dxa"/>
          </w:tcPr>
          <w:p w14:paraId="62224754" w14:textId="52BBDA4C" w:rsidR="004A216D" w:rsidRPr="004A216D" w:rsidRDefault="00401421" w:rsidP="004A216D">
            <w:pPr>
              <w:rPr>
                <w:sz w:val="16"/>
                <w:szCs w:val="16"/>
              </w:rPr>
            </w:pPr>
            <w:r>
              <w:rPr>
                <w:sz w:val="16"/>
                <w:szCs w:val="16"/>
              </w:rPr>
              <w:t>2,431</w:t>
            </w:r>
          </w:p>
        </w:tc>
        <w:tc>
          <w:tcPr>
            <w:tcW w:w="1558" w:type="dxa"/>
          </w:tcPr>
          <w:p w14:paraId="58174D56" w14:textId="03B512A4" w:rsidR="004A216D" w:rsidRPr="004A216D" w:rsidRDefault="00401421" w:rsidP="004A216D">
            <w:pPr>
              <w:rPr>
                <w:sz w:val="16"/>
                <w:szCs w:val="16"/>
              </w:rPr>
            </w:pPr>
            <w:r>
              <w:rPr>
                <w:sz w:val="16"/>
                <w:szCs w:val="16"/>
              </w:rPr>
              <w:t>0.199</w:t>
            </w:r>
          </w:p>
        </w:tc>
        <w:tc>
          <w:tcPr>
            <w:tcW w:w="1558" w:type="dxa"/>
          </w:tcPr>
          <w:p w14:paraId="10FEC4B2" w14:textId="5ED52995" w:rsidR="004A216D" w:rsidRPr="004A216D" w:rsidRDefault="001F77E5" w:rsidP="004A216D">
            <w:pPr>
              <w:rPr>
                <w:sz w:val="16"/>
                <w:szCs w:val="16"/>
              </w:rPr>
            </w:pPr>
            <w:r>
              <w:rPr>
                <w:sz w:val="16"/>
                <w:szCs w:val="16"/>
              </w:rPr>
              <w:t>0.223</w:t>
            </w:r>
          </w:p>
        </w:tc>
        <w:tc>
          <w:tcPr>
            <w:tcW w:w="1559" w:type="dxa"/>
          </w:tcPr>
          <w:p w14:paraId="18CC9C16" w14:textId="3461E8AA" w:rsidR="004A216D" w:rsidRPr="004A216D" w:rsidRDefault="001F77E5" w:rsidP="004A216D">
            <w:pPr>
              <w:rPr>
                <w:sz w:val="16"/>
                <w:szCs w:val="16"/>
              </w:rPr>
            </w:pPr>
            <w:r>
              <w:rPr>
                <w:sz w:val="16"/>
                <w:szCs w:val="16"/>
              </w:rPr>
              <w:t>0.196</w:t>
            </w:r>
          </w:p>
        </w:tc>
        <w:tc>
          <w:tcPr>
            <w:tcW w:w="1559" w:type="dxa"/>
          </w:tcPr>
          <w:p w14:paraId="7C8CAD0A" w14:textId="72A763BC" w:rsidR="004A216D" w:rsidRPr="004A216D" w:rsidRDefault="001F77E5" w:rsidP="004A216D">
            <w:pPr>
              <w:rPr>
                <w:sz w:val="16"/>
                <w:szCs w:val="16"/>
              </w:rPr>
            </w:pPr>
            <w:r>
              <w:rPr>
                <w:sz w:val="16"/>
                <w:szCs w:val="16"/>
              </w:rPr>
              <w:t>0.210</w:t>
            </w:r>
          </w:p>
        </w:tc>
      </w:tr>
      <w:tr w:rsidR="004A216D" w14:paraId="129E54C0" w14:textId="77777777" w:rsidTr="004F7FF1">
        <w:tc>
          <w:tcPr>
            <w:tcW w:w="1558" w:type="dxa"/>
          </w:tcPr>
          <w:p w14:paraId="4D2D75DF" w14:textId="123C3850" w:rsidR="004A216D" w:rsidRPr="004A216D" w:rsidRDefault="004A216D" w:rsidP="004A216D">
            <w:pPr>
              <w:rPr>
                <w:sz w:val="16"/>
                <w:szCs w:val="16"/>
              </w:rPr>
            </w:pPr>
            <w:r w:rsidRPr="004A216D">
              <w:rPr>
                <w:sz w:val="16"/>
                <w:szCs w:val="16"/>
              </w:rPr>
              <w:t>AHC with 3 clusters</w:t>
            </w:r>
          </w:p>
        </w:tc>
        <w:tc>
          <w:tcPr>
            <w:tcW w:w="1558" w:type="dxa"/>
          </w:tcPr>
          <w:p w14:paraId="640FC912" w14:textId="4FF1B53F" w:rsidR="004A216D" w:rsidRPr="004A216D" w:rsidRDefault="00401421" w:rsidP="004A216D">
            <w:pPr>
              <w:rPr>
                <w:sz w:val="16"/>
                <w:szCs w:val="16"/>
              </w:rPr>
            </w:pPr>
            <w:r>
              <w:rPr>
                <w:sz w:val="16"/>
                <w:szCs w:val="16"/>
              </w:rPr>
              <w:t>3,134</w:t>
            </w:r>
          </w:p>
        </w:tc>
        <w:tc>
          <w:tcPr>
            <w:tcW w:w="1558" w:type="dxa"/>
          </w:tcPr>
          <w:p w14:paraId="4CA1A84E" w14:textId="5FFBF6DC" w:rsidR="004A216D" w:rsidRPr="004A216D" w:rsidRDefault="00401421" w:rsidP="004A216D">
            <w:pPr>
              <w:rPr>
                <w:sz w:val="16"/>
                <w:szCs w:val="16"/>
              </w:rPr>
            </w:pPr>
            <w:r>
              <w:rPr>
                <w:sz w:val="16"/>
                <w:szCs w:val="16"/>
              </w:rPr>
              <w:t>0.478</w:t>
            </w:r>
          </w:p>
        </w:tc>
        <w:tc>
          <w:tcPr>
            <w:tcW w:w="1558" w:type="dxa"/>
          </w:tcPr>
          <w:p w14:paraId="70C2A055" w14:textId="79AB3626" w:rsidR="004A216D" w:rsidRPr="004A216D" w:rsidRDefault="001F77E5" w:rsidP="004A216D">
            <w:pPr>
              <w:rPr>
                <w:sz w:val="16"/>
                <w:szCs w:val="16"/>
              </w:rPr>
            </w:pPr>
            <w:r>
              <w:rPr>
                <w:sz w:val="16"/>
                <w:szCs w:val="16"/>
              </w:rPr>
              <w:t>0.007</w:t>
            </w:r>
          </w:p>
        </w:tc>
        <w:tc>
          <w:tcPr>
            <w:tcW w:w="1559" w:type="dxa"/>
          </w:tcPr>
          <w:p w14:paraId="758DE193" w14:textId="34A265F0" w:rsidR="004A216D" w:rsidRPr="004A216D" w:rsidRDefault="001F77E5" w:rsidP="004A216D">
            <w:pPr>
              <w:rPr>
                <w:sz w:val="16"/>
                <w:szCs w:val="16"/>
              </w:rPr>
            </w:pPr>
            <w:r>
              <w:rPr>
                <w:sz w:val="16"/>
                <w:szCs w:val="16"/>
              </w:rPr>
              <w:t>0.09</w:t>
            </w:r>
          </w:p>
        </w:tc>
        <w:tc>
          <w:tcPr>
            <w:tcW w:w="1559" w:type="dxa"/>
          </w:tcPr>
          <w:p w14:paraId="5F13B89D" w14:textId="3A233E34" w:rsidR="004A216D" w:rsidRPr="004A216D" w:rsidRDefault="001F77E5" w:rsidP="004A216D">
            <w:pPr>
              <w:rPr>
                <w:sz w:val="16"/>
                <w:szCs w:val="16"/>
              </w:rPr>
            </w:pPr>
            <w:r>
              <w:rPr>
                <w:sz w:val="16"/>
                <w:szCs w:val="16"/>
              </w:rPr>
              <w:t>0.003</w:t>
            </w:r>
          </w:p>
        </w:tc>
      </w:tr>
      <w:tr w:rsidR="004A216D" w14:paraId="7FE4D7C9" w14:textId="77777777" w:rsidTr="004F7FF1">
        <w:tc>
          <w:tcPr>
            <w:tcW w:w="1558" w:type="dxa"/>
          </w:tcPr>
          <w:p w14:paraId="12342E89" w14:textId="3E0908AA" w:rsidR="004A216D" w:rsidRPr="004A216D" w:rsidRDefault="004A216D" w:rsidP="004A216D">
            <w:pPr>
              <w:rPr>
                <w:sz w:val="16"/>
                <w:szCs w:val="16"/>
              </w:rPr>
            </w:pPr>
            <w:r w:rsidRPr="004A216D">
              <w:rPr>
                <w:sz w:val="16"/>
                <w:szCs w:val="16"/>
              </w:rPr>
              <w:t>DBSCAN with 2 clusters (excluding noise)</w:t>
            </w:r>
          </w:p>
        </w:tc>
        <w:tc>
          <w:tcPr>
            <w:tcW w:w="1558" w:type="dxa"/>
          </w:tcPr>
          <w:p w14:paraId="76E9EA6C" w14:textId="021CD75D" w:rsidR="004A216D" w:rsidRPr="004A216D" w:rsidRDefault="00401421" w:rsidP="004A216D">
            <w:pPr>
              <w:rPr>
                <w:sz w:val="16"/>
                <w:szCs w:val="16"/>
              </w:rPr>
            </w:pPr>
            <w:r>
              <w:rPr>
                <w:sz w:val="16"/>
                <w:szCs w:val="16"/>
              </w:rPr>
              <w:t>999</w:t>
            </w:r>
          </w:p>
        </w:tc>
        <w:tc>
          <w:tcPr>
            <w:tcW w:w="1558" w:type="dxa"/>
          </w:tcPr>
          <w:p w14:paraId="06D33B55" w14:textId="2F6E40C4" w:rsidR="004A216D" w:rsidRPr="004A216D" w:rsidRDefault="00401421" w:rsidP="004A216D">
            <w:pPr>
              <w:rPr>
                <w:sz w:val="16"/>
                <w:szCs w:val="16"/>
              </w:rPr>
            </w:pPr>
            <w:r>
              <w:rPr>
                <w:sz w:val="16"/>
                <w:szCs w:val="16"/>
              </w:rPr>
              <w:t>0.097</w:t>
            </w:r>
          </w:p>
        </w:tc>
        <w:tc>
          <w:tcPr>
            <w:tcW w:w="1558" w:type="dxa"/>
          </w:tcPr>
          <w:p w14:paraId="7097D65C" w14:textId="12151CCC" w:rsidR="004A216D" w:rsidRPr="004A216D" w:rsidRDefault="001F77E5" w:rsidP="004A216D">
            <w:pPr>
              <w:rPr>
                <w:sz w:val="16"/>
                <w:szCs w:val="16"/>
              </w:rPr>
            </w:pPr>
            <w:r>
              <w:rPr>
                <w:sz w:val="16"/>
                <w:szCs w:val="16"/>
              </w:rPr>
              <w:t>0.000</w:t>
            </w:r>
          </w:p>
        </w:tc>
        <w:tc>
          <w:tcPr>
            <w:tcW w:w="1559" w:type="dxa"/>
          </w:tcPr>
          <w:p w14:paraId="0C078741" w14:textId="23A8E744" w:rsidR="004A216D" w:rsidRPr="004A216D" w:rsidRDefault="001F77E5" w:rsidP="004A216D">
            <w:pPr>
              <w:rPr>
                <w:sz w:val="16"/>
                <w:szCs w:val="16"/>
              </w:rPr>
            </w:pPr>
            <w:r>
              <w:rPr>
                <w:sz w:val="16"/>
                <w:szCs w:val="16"/>
              </w:rPr>
              <w:t>0.002</w:t>
            </w:r>
          </w:p>
        </w:tc>
        <w:tc>
          <w:tcPr>
            <w:tcW w:w="1559" w:type="dxa"/>
          </w:tcPr>
          <w:p w14:paraId="17DC7799" w14:textId="2CFFB52F" w:rsidR="004A216D" w:rsidRPr="004A216D" w:rsidRDefault="001F77E5" w:rsidP="004A216D">
            <w:pPr>
              <w:rPr>
                <w:sz w:val="16"/>
                <w:szCs w:val="16"/>
              </w:rPr>
            </w:pPr>
            <w:r>
              <w:rPr>
                <w:sz w:val="16"/>
                <w:szCs w:val="16"/>
              </w:rPr>
              <w:t>0.003</w:t>
            </w:r>
          </w:p>
        </w:tc>
      </w:tr>
    </w:tbl>
    <w:p w14:paraId="19B7E073" w14:textId="5773E5F9" w:rsidR="00203C72" w:rsidRDefault="00203C72" w:rsidP="00203C72">
      <w:pPr>
        <w:jc w:val="center"/>
        <w:rPr>
          <w:sz w:val="22"/>
          <w:szCs w:val="22"/>
        </w:rPr>
      </w:pPr>
      <w:r>
        <w:rPr>
          <w:sz w:val="22"/>
          <w:szCs w:val="22"/>
        </w:rPr>
        <w:t>Table 4: Validation Statistics for Clustering Techniques</w:t>
      </w:r>
    </w:p>
    <w:p w14:paraId="144A687D" w14:textId="05972D86" w:rsidR="00203C72" w:rsidRDefault="00203C72" w:rsidP="00203C72">
      <w:pPr>
        <w:jc w:val="center"/>
        <w:rPr>
          <w:sz w:val="22"/>
          <w:szCs w:val="22"/>
        </w:rPr>
      </w:pPr>
    </w:p>
    <w:p w14:paraId="13BA244E" w14:textId="69F9E8EE" w:rsidR="00203C72" w:rsidRPr="00DC719E" w:rsidRDefault="00203C72" w:rsidP="00203C72">
      <w:pPr>
        <w:rPr>
          <w:sz w:val="22"/>
          <w:szCs w:val="22"/>
        </w:rPr>
      </w:pPr>
      <w:r>
        <w:rPr>
          <w:sz w:val="22"/>
          <w:szCs w:val="22"/>
        </w:rPr>
        <w:tab/>
      </w:r>
      <w:r w:rsidR="00EE0618">
        <w:rPr>
          <w:sz w:val="22"/>
          <w:szCs w:val="22"/>
        </w:rPr>
        <w:t xml:space="preserve">We can see that DBSCAN performs the worst on all metrics, with an average silhouette score of just 0.097 and virtually zero predictive power for our health outcome variables. Of the remaining four sets of </w:t>
      </w:r>
      <w:proofErr w:type="gramStart"/>
      <w:r w:rsidR="00EE0618">
        <w:rPr>
          <w:sz w:val="22"/>
          <w:szCs w:val="22"/>
        </w:rPr>
        <w:t>cluster</w:t>
      </w:r>
      <w:proofErr w:type="gramEnd"/>
      <w:r w:rsidR="00EE0618">
        <w:rPr>
          <w:sz w:val="22"/>
          <w:szCs w:val="22"/>
        </w:rPr>
        <w:t xml:space="preserve">, the AHC clusters have by far the lowest </w:t>
      </w:r>
      <w:r w:rsidR="00EE0618">
        <w:rPr>
          <w:i/>
          <w:iCs/>
          <w:sz w:val="22"/>
          <w:szCs w:val="22"/>
        </w:rPr>
        <w:t>R</w:t>
      </w:r>
      <w:r w:rsidR="00EE0618">
        <w:rPr>
          <w:i/>
          <w:iCs/>
          <w:sz w:val="22"/>
          <w:szCs w:val="22"/>
          <w:vertAlign w:val="superscript"/>
        </w:rPr>
        <w:t>2</w:t>
      </w:r>
      <w:r w:rsidR="00EE0618">
        <w:rPr>
          <w:sz w:val="22"/>
          <w:szCs w:val="22"/>
        </w:rPr>
        <w:t xml:space="preserve"> values but also by far the highest </w:t>
      </w:r>
      <w:r w:rsidR="00976767">
        <w:rPr>
          <w:sz w:val="22"/>
          <w:szCs w:val="22"/>
        </w:rPr>
        <w:t xml:space="preserve">average silhouette score. However, because AHC placed almost all counties into one cluster and clearly failed the “sniff test,” we should disregard this model. Among the three sets of </w:t>
      </w:r>
      <w:r w:rsidR="00976767">
        <w:rPr>
          <w:i/>
          <w:iCs/>
          <w:sz w:val="22"/>
          <w:szCs w:val="22"/>
        </w:rPr>
        <w:t>k</w:t>
      </w:r>
      <w:r w:rsidR="00976767">
        <w:rPr>
          <w:sz w:val="22"/>
          <w:szCs w:val="22"/>
        </w:rPr>
        <w:t xml:space="preserve">-means clusters, no single set of clusters dominates on our performance metrics. Since removing outliers does not seem to drastically improve our performance, we should disregard that </w:t>
      </w:r>
      <w:r w:rsidR="00976767">
        <w:rPr>
          <w:i/>
          <w:iCs/>
          <w:sz w:val="22"/>
          <w:szCs w:val="22"/>
        </w:rPr>
        <w:t>k</w:t>
      </w:r>
      <w:r w:rsidR="00976767">
        <w:rPr>
          <w:sz w:val="22"/>
          <w:szCs w:val="22"/>
        </w:rPr>
        <w:t xml:space="preserve">-means clustering; for the purpose of giving local health departments and policymakers a group of </w:t>
      </w:r>
      <w:r w:rsidR="00966652">
        <w:rPr>
          <w:sz w:val="22"/>
          <w:szCs w:val="22"/>
        </w:rPr>
        <w:t xml:space="preserve">peer counties, it is not helpful to say that nearly one-quarter of counties can’t be assigned to a group of peers when their inclusion wouldn’t substantially change the </w:t>
      </w:r>
      <w:r w:rsidR="00966652">
        <w:rPr>
          <w:sz w:val="22"/>
          <w:szCs w:val="22"/>
        </w:rPr>
        <w:lastRenderedPageBreak/>
        <w:t xml:space="preserve">validity of the peer groupings. This leaves us with </w:t>
      </w:r>
      <w:r w:rsidR="00966652">
        <w:rPr>
          <w:i/>
          <w:iCs/>
          <w:sz w:val="22"/>
          <w:szCs w:val="22"/>
        </w:rPr>
        <w:t>k</w:t>
      </w:r>
      <w:r w:rsidR="00966652">
        <w:rPr>
          <w:sz w:val="22"/>
          <w:szCs w:val="22"/>
        </w:rPr>
        <w:t xml:space="preserve">-means clustering </w:t>
      </w:r>
      <w:r w:rsidR="00EC6057">
        <w:rPr>
          <w:sz w:val="22"/>
          <w:szCs w:val="22"/>
        </w:rPr>
        <w:t xml:space="preserve">with all counties and </w:t>
      </w:r>
      <w:r w:rsidR="00966652">
        <w:rPr>
          <w:sz w:val="22"/>
          <w:szCs w:val="22"/>
        </w:rPr>
        <w:t xml:space="preserve">using </w:t>
      </w:r>
      <w:r w:rsidR="00966652">
        <w:rPr>
          <w:i/>
          <w:iCs/>
          <w:sz w:val="22"/>
          <w:szCs w:val="22"/>
        </w:rPr>
        <w:t>k</w:t>
      </w:r>
      <w:r w:rsidR="00966652">
        <w:rPr>
          <w:sz w:val="22"/>
          <w:szCs w:val="22"/>
        </w:rPr>
        <w:t xml:space="preserve">=8 or </w:t>
      </w:r>
      <w:r w:rsidR="00966652">
        <w:rPr>
          <w:i/>
          <w:iCs/>
          <w:sz w:val="22"/>
          <w:szCs w:val="22"/>
        </w:rPr>
        <w:t>k</w:t>
      </w:r>
      <w:r w:rsidR="00966652">
        <w:rPr>
          <w:sz w:val="22"/>
          <w:szCs w:val="22"/>
        </w:rPr>
        <w:t xml:space="preserve">=5. </w:t>
      </w:r>
      <w:r w:rsidR="00BA3201">
        <w:rPr>
          <w:sz w:val="22"/>
          <w:szCs w:val="22"/>
        </w:rPr>
        <w:t xml:space="preserve">Using 5 clusters improves the average silhouette </w:t>
      </w:r>
      <w:r w:rsidR="00DE3031">
        <w:rPr>
          <w:sz w:val="22"/>
          <w:szCs w:val="22"/>
        </w:rPr>
        <w:t>score</w:t>
      </w:r>
      <w:r w:rsidR="00BA3201">
        <w:rPr>
          <w:sz w:val="22"/>
          <w:szCs w:val="22"/>
        </w:rPr>
        <w:t xml:space="preserve"> by roughly fifteen percent</w:t>
      </w:r>
      <w:r w:rsidR="00DE3031">
        <w:rPr>
          <w:sz w:val="22"/>
          <w:szCs w:val="22"/>
        </w:rPr>
        <w:t xml:space="preserve"> but using 8 clusters results in higher predictive power for all three health outcomes; the predictive power is over 50 percent higher for the smoking variable when using 8 clusters. Basic intuition does not have much to say to break this tie; overall, we can say that these measures both appear to perform roughly equally well, and far better than other alternatives. </w:t>
      </w:r>
      <w:r w:rsidR="00DC719E">
        <w:rPr>
          <w:sz w:val="22"/>
          <w:szCs w:val="22"/>
        </w:rPr>
        <w:t xml:space="preserve">It is difficult to confidently say that one number of clusters is “better” to use than the other, but we can say that </w:t>
      </w:r>
      <w:r w:rsidR="00DC719E">
        <w:rPr>
          <w:i/>
          <w:iCs/>
          <w:sz w:val="22"/>
          <w:szCs w:val="22"/>
        </w:rPr>
        <w:t>k</w:t>
      </w:r>
      <w:r w:rsidR="00DC719E">
        <w:rPr>
          <w:sz w:val="22"/>
          <w:szCs w:val="22"/>
        </w:rPr>
        <w:t>-means clustering is the appropriate clustering technique to use in this scenario and outliers should not be removed.</w:t>
      </w:r>
    </w:p>
    <w:p w14:paraId="78CA7B4C" w14:textId="77777777" w:rsidR="00203C72" w:rsidRDefault="00203C72" w:rsidP="008D0432">
      <w:pPr>
        <w:rPr>
          <w:b/>
          <w:bCs/>
          <w:sz w:val="22"/>
          <w:szCs w:val="22"/>
        </w:rPr>
      </w:pPr>
    </w:p>
    <w:p w14:paraId="14431FB3" w14:textId="1674A6D8" w:rsidR="006F41AA" w:rsidRDefault="00BF0148" w:rsidP="008D0432">
      <w:pPr>
        <w:rPr>
          <w:b/>
          <w:bCs/>
          <w:sz w:val="22"/>
          <w:szCs w:val="22"/>
        </w:rPr>
      </w:pPr>
      <w:r>
        <w:rPr>
          <w:b/>
          <w:bCs/>
          <w:sz w:val="22"/>
          <w:szCs w:val="22"/>
        </w:rPr>
        <w:t>Conclusion</w:t>
      </w:r>
    </w:p>
    <w:p w14:paraId="14317993" w14:textId="3B2D38B7" w:rsidR="007D724D" w:rsidRPr="007D724D" w:rsidRDefault="007D724D" w:rsidP="008D0432">
      <w:pPr>
        <w:rPr>
          <w:i/>
          <w:iCs/>
          <w:sz w:val="22"/>
          <w:szCs w:val="22"/>
        </w:rPr>
      </w:pPr>
      <w:r>
        <w:rPr>
          <w:i/>
          <w:iCs/>
          <w:sz w:val="22"/>
          <w:szCs w:val="22"/>
        </w:rPr>
        <w:t>Key Insights</w:t>
      </w:r>
      <w:r w:rsidR="00764B4A">
        <w:rPr>
          <w:i/>
          <w:iCs/>
          <w:sz w:val="22"/>
          <w:szCs w:val="22"/>
        </w:rPr>
        <w:t xml:space="preserve"> and Applications</w:t>
      </w:r>
    </w:p>
    <w:p w14:paraId="61F36416" w14:textId="77777777" w:rsidR="00DC719E" w:rsidRDefault="00401421" w:rsidP="008D0432">
      <w:pPr>
        <w:rPr>
          <w:sz w:val="22"/>
          <w:szCs w:val="22"/>
        </w:rPr>
      </w:pPr>
      <w:r>
        <w:rPr>
          <w:b/>
          <w:bCs/>
          <w:sz w:val="22"/>
          <w:szCs w:val="22"/>
        </w:rPr>
        <w:tab/>
      </w:r>
      <w:r>
        <w:rPr>
          <w:sz w:val="22"/>
          <w:szCs w:val="22"/>
        </w:rPr>
        <w:t xml:space="preserve">In this report, we attempted to replicate the clustering results of Wallace et al. (2019). This entailed investigating their choice of </w:t>
      </w:r>
      <w:r>
        <w:rPr>
          <w:i/>
          <w:iCs/>
          <w:sz w:val="22"/>
          <w:szCs w:val="22"/>
        </w:rPr>
        <w:t>k</w:t>
      </w:r>
      <w:r>
        <w:rPr>
          <w:sz w:val="22"/>
          <w:szCs w:val="22"/>
        </w:rPr>
        <w:t xml:space="preserve">-means as a clustering technique, their choice of the number of clusters </w:t>
      </w:r>
      <w:r>
        <w:rPr>
          <w:i/>
          <w:iCs/>
          <w:sz w:val="22"/>
          <w:szCs w:val="22"/>
        </w:rPr>
        <w:t>k</w:t>
      </w:r>
      <w:r>
        <w:rPr>
          <w:sz w:val="22"/>
          <w:szCs w:val="22"/>
        </w:rPr>
        <w:t xml:space="preserve">, the sensitivity of their results to any potential outliers or data anomalies, and the reproducibility of their results when using </w:t>
      </w:r>
      <w:r>
        <w:rPr>
          <w:i/>
          <w:iCs/>
          <w:sz w:val="22"/>
          <w:szCs w:val="22"/>
        </w:rPr>
        <w:t>k</w:t>
      </w:r>
      <w:r>
        <w:rPr>
          <w:sz w:val="22"/>
          <w:szCs w:val="22"/>
        </w:rPr>
        <w:t xml:space="preserve">=8. </w:t>
      </w:r>
    </w:p>
    <w:p w14:paraId="5E8CC65E" w14:textId="3D6DC487" w:rsidR="00DC719E" w:rsidRDefault="00DC719E" w:rsidP="00DC719E">
      <w:pPr>
        <w:ind w:firstLine="720"/>
        <w:rPr>
          <w:sz w:val="22"/>
          <w:szCs w:val="22"/>
        </w:rPr>
      </w:pPr>
      <w:r>
        <w:rPr>
          <w:sz w:val="22"/>
          <w:szCs w:val="22"/>
        </w:rPr>
        <w:t>Several key findings and insights emerged from this replication. First, w</w:t>
      </w:r>
      <w:r w:rsidR="00401421">
        <w:rPr>
          <w:sz w:val="22"/>
          <w:szCs w:val="22"/>
        </w:rPr>
        <w:t>e confirmed that two other clustering techniques, agglomerative hierarchical clustering and density-</w:t>
      </w:r>
      <w:r w:rsidR="00A255C9">
        <w:rPr>
          <w:sz w:val="22"/>
          <w:szCs w:val="22"/>
        </w:rPr>
        <w:t>based</w:t>
      </w:r>
      <w:r w:rsidR="00401421">
        <w:rPr>
          <w:sz w:val="22"/>
          <w:szCs w:val="22"/>
        </w:rPr>
        <w:t xml:space="preserve"> scanning, perform very poorly</w:t>
      </w:r>
      <w:r w:rsidR="00A255C9">
        <w:rPr>
          <w:sz w:val="22"/>
          <w:szCs w:val="22"/>
        </w:rPr>
        <w:t xml:space="preserve">, meaning that </w:t>
      </w:r>
      <w:r w:rsidR="00A255C9">
        <w:rPr>
          <w:i/>
          <w:iCs/>
          <w:sz w:val="22"/>
          <w:szCs w:val="22"/>
        </w:rPr>
        <w:t>k</w:t>
      </w:r>
      <w:r w:rsidR="00A255C9">
        <w:rPr>
          <w:sz w:val="22"/>
          <w:szCs w:val="22"/>
        </w:rPr>
        <w:t xml:space="preserve">-means clustering should be used to cluster counties based on the demographic characteristics most predictive of smoking, obesity, and the motor vehicle death rate. </w:t>
      </w:r>
      <w:r>
        <w:rPr>
          <w:sz w:val="22"/>
          <w:szCs w:val="22"/>
        </w:rPr>
        <w:t xml:space="preserve">From the previous discussion, we know that </w:t>
      </w:r>
      <w:r>
        <w:rPr>
          <w:i/>
          <w:iCs/>
          <w:sz w:val="22"/>
          <w:szCs w:val="22"/>
        </w:rPr>
        <w:t>k</w:t>
      </w:r>
      <w:r>
        <w:rPr>
          <w:sz w:val="22"/>
          <w:szCs w:val="22"/>
        </w:rPr>
        <w:t xml:space="preserve">-means clustering is well-suited to clusters of relatively globular, equal-sized shapes, while DBSCAN is well-suited for finding regions with differing densities (Wallace et al., 2019). The relative performance of these two methods suggests that the </w:t>
      </w:r>
      <w:r w:rsidR="00815FB6">
        <w:rPr>
          <w:sz w:val="22"/>
          <w:szCs w:val="22"/>
        </w:rPr>
        <w:t xml:space="preserve">underlying clusters in the </w:t>
      </w:r>
      <w:r>
        <w:rPr>
          <w:sz w:val="22"/>
          <w:szCs w:val="22"/>
        </w:rPr>
        <w:t xml:space="preserve">data we use may have </w:t>
      </w:r>
      <w:r w:rsidR="00815FB6">
        <w:rPr>
          <w:sz w:val="22"/>
          <w:szCs w:val="22"/>
        </w:rPr>
        <w:t>relatively equal densities and sizes and globular shapes.</w:t>
      </w:r>
    </w:p>
    <w:p w14:paraId="02917F70" w14:textId="77777777" w:rsidR="009501D6" w:rsidRDefault="00815FB6" w:rsidP="00815FB6">
      <w:pPr>
        <w:ind w:firstLine="720"/>
        <w:rPr>
          <w:sz w:val="22"/>
          <w:szCs w:val="22"/>
        </w:rPr>
      </w:pPr>
      <w:r>
        <w:rPr>
          <w:sz w:val="22"/>
          <w:szCs w:val="22"/>
        </w:rPr>
        <w:t xml:space="preserve">Second, we </w:t>
      </w:r>
      <w:r w:rsidR="00B041B5">
        <w:rPr>
          <w:sz w:val="22"/>
          <w:szCs w:val="22"/>
        </w:rPr>
        <w:t>found that while outliers exist, they do not seem to substantially affect the clustering results</w:t>
      </w:r>
      <w:r w:rsidR="00DC719E">
        <w:rPr>
          <w:sz w:val="22"/>
          <w:szCs w:val="22"/>
        </w:rPr>
        <w:t xml:space="preserve"> when using </w:t>
      </w:r>
      <w:r w:rsidR="00DC719E">
        <w:rPr>
          <w:i/>
          <w:iCs/>
          <w:sz w:val="22"/>
          <w:szCs w:val="22"/>
        </w:rPr>
        <w:t>k</w:t>
      </w:r>
      <w:r w:rsidR="00DC719E">
        <w:rPr>
          <w:sz w:val="22"/>
          <w:szCs w:val="22"/>
        </w:rPr>
        <w:t>-means clustering</w:t>
      </w:r>
      <w:r w:rsidR="00B041B5">
        <w:rPr>
          <w:sz w:val="22"/>
          <w:szCs w:val="22"/>
        </w:rPr>
        <w:t>.</w:t>
      </w:r>
      <w:r w:rsidR="00DC719E">
        <w:rPr>
          <w:sz w:val="22"/>
          <w:szCs w:val="22"/>
        </w:rPr>
        <w:t xml:space="preserve"> </w:t>
      </w:r>
      <w:r>
        <w:rPr>
          <w:sz w:val="22"/>
          <w:szCs w:val="22"/>
        </w:rPr>
        <w:t xml:space="preserve">Removing outliers is generally desirable if outliers substantially affect the clusters produced by a clustering algorithm, but if not, then in certain situations it may be undesirable to drop outliers. The discussion by Wallace et al. (2019) illustrates that this is a situation where we want to be able to include as many counties in our cluster as possible, in order to be able to </w:t>
      </w:r>
      <w:r w:rsidR="009501D6">
        <w:rPr>
          <w:sz w:val="22"/>
          <w:szCs w:val="22"/>
        </w:rPr>
        <w:t>provide helpful insights to local health departments.</w:t>
      </w:r>
    </w:p>
    <w:p w14:paraId="2C3F0433" w14:textId="6EBCE595" w:rsidR="00DC719E" w:rsidRDefault="009501D6" w:rsidP="00815FB6">
      <w:pPr>
        <w:ind w:firstLine="720"/>
        <w:rPr>
          <w:sz w:val="22"/>
          <w:szCs w:val="22"/>
        </w:rPr>
      </w:pPr>
      <w:r>
        <w:rPr>
          <w:sz w:val="22"/>
          <w:szCs w:val="22"/>
        </w:rPr>
        <w:t>Third, we differed from the authors in determining the optimal number of clusters to use</w:t>
      </w:r>
      <w:r w:rsidR="007D724D">
        <w:rPr>
          <w:sz w:val="22"/>
          <w:szCs w:val="22"/>
        </w:rPr>
        <w:t xml:space="preserve"> in this analysis. However, the cluster validity methods we employed could not definitely conclude that either 5 or 8 clusters was a better choice. Using 5 clusters resulted in a higher average silhouette score</w:t>
      </w:r>
      <w:r w:rsidR="002D0D2E">
        <w:rPr>
          <w:sz w:val="22"/>
          <w:szCs w:val="22"/>
        </w:rPr>
        <w:t>, indicating that these clusters were more cohesive and well-separated; on the other hand</w:t>
      </w:r>
      <w:r w:rsidR="00545FCF">
        <w:rPr>
          <w:sz w:val="22"/>
          <w:szCs w:val="22"/>
        </w:rPr>
        <w:t>, using 8 clusters meant that the resulting clusters could better predict our three health outcomes of interest.</w:t>
      </w:r>
    </w:p>
    <w:p w14:paraId="6D199281" w14:textId="305E707E" w:rsidR="00401421" w:rsidRDefault="00DC719E" w:rsidP="00DC719E">
      <w:pPr>
        <w:ind w:firstLine="720"/>
        <w:rPr>
          <w:sz w:val="22"/>
          <w:szCs w:val="22"/>
        </w:rPr>
      </w:pPr>
      <w:r>
        <w:rPr>
          <w:sz w:val="22"/>
          <w:szCs w:val="22"/>
        </w:rPr>
        <w:t xml:space="preserve">For the most part, our replication </w:t>
      </w:r>
      <w:r w:rsidR="00545FCF">
        <w:rPr>
          <w:sz w:val="22"/>
          <w:szCs w:val="22"/>
        </w:rPr>
        <w:t xml:space="preserve">thus </w:t>
      </w:r>
      <w:r>
        <w:rPr>
          <w:sz w:val="22"/>
          <w:szCs w:val="22"/>
        </w:rPr>
        <w:t xml:space="preserve">validates the approach of Wallace et al. (2019). While our methods of determining </w:t>
      </w:r>
      <w:r>
        <w:rPr>
          <w:i/>
          <w:iCs/>
          <w:sz w:val="22"/>
          <w:szCs w:val="22"/>
        </w:rPr>
        <w:t>k</w:t>
      </w:r>
      <w:r w:rsidR="00B041B5">
        <w:rPr>
          <w:sz w:val="22"/>
          <w:szCs w:val="22"/>
        </w:rPr>
        <w:t xml:space="preserve"> </w:t>
      </w:r>
      <w:r w:rsidR="00545FCF">
        <w:rPr>
          <w:sz w:val="22"/>
          <w:szCs w:val="22"/>
        </w:rPr>
        <w:t xml:space="preserve">produced different results, </w:t>
      </w:r>
      <w:r w:rsidR="002D0D2E">
        <w:rPr>
          <w:sz w:val="22"/>
          <w:szCs w:val="22"/>
        </w:rPr>
        <w:t xml:space="preserve">both 5 and 8 clusters resulted in comparable validation metrics. </w:t>
      </w:r>
      <w:r w:rsidR="005C4E36">
        <w:rPr>
          <w:sz w:val="22"/>
          <w:szCs w:val="22"/>
        </w:rPr>
        <w:t xml:space="preserve">In practice, it seems there is no clear “best” number of clusters to use; more likely, a range of values of </w:t>
      </w:r>
      <w:r w:rsidR="005C4E36">
        <w:rPr>
          <w:i/>
          <w:iCs/>
          <w:sz w:val="22"/>
          <w:szCs w:val="22"/>
        </w:rPr>
        <w:t>k</w:t>
      </w:r>
      <w:r w:rsidR="005C4E36">
        <w:rPr>
          <w:sz w:val="22"/>
          <w:szCs w:val="22"/>
        </w:rPr>
        <w:t xml:space="preserve"> produces clusters that are intuitive, generally pass the “sniff test”, and result in similar silhouette coefficients and </w:t>
      </w:r>
      <w:r w:rsidR="005C4E36">
        <w:rPr>
          <w:i/>
          <w:iCs/>
          <w:sz w:val="22"/>
          <w:szCs w:val="22"/>
        </w:rPr>
        <w:t>R</w:t>
      </w:r>
      <w:r w:rsidR="005C4E36">
        <w:rPr>
          <w:i/>
          <w:iCs/>
          <w:sz w:val="22"/>
          <w:szCs w:val="22"/>
          <w:vertAlign w:val="superscript"/>
        </w:rPr>
        <w:t xml:space="preserve">2 </w:t>
      </w:r>
      <w:r w:rsidR="005C4E36">
        <w:rPr>
          <w:sz w:val="22"/>
          <w:szCs w:val="22"/>
        </w:rPr>
        <w:t xml:space="preserve">values. This finding underscores the fact that </w:t>
      </w:r>
      <w:r w:rsidR="004C5436">
        <w:rPr>
          <w:sz w:val="22"/>
          <w:szCs w:val="22"/>
        </w:rPr>
        <w:t xml:space="preserve">choosing </w:t>
      </w:r>
      <w:r w:rsidR="004C5436">
        <w:rPr>
          <w:i/>
          <w:iCs/>
          <w:sz w:val="22"/>
          <w:szCs w:val="22"/>
        </w:rPr>
        <w:t>k</w:t>
      </w:r>
      <w:r w:rsidR="004C5436">
        <w:rPr>
          <w:sz w:val="22"/>
          <w:szCs w:val="22"/>
        </w:rPr>
        <w:t xml:space="preserve"> is a quite subjective and somewhat arbitrary process, as much of an art as a science (Pham, </w:t>
      </w:r>
      <w:proofErr w:type="spellStart"/>
      <w:r w:rsidR="004C5436">
        <w:rPr>
          <w:sz w:val="22"/>
          <w:szCs w:val="22"/>
        </w:rPr>
        <w:t>Dimov</w:t>
      </w:r>
      <w:proofErr w:type="spellEnd"/>
      <w:r w:rsidR="004C5436">
        <w:rPr>
          <w:sz w:val="22"/>
          <w:szCs w:val="22"/>
        </w:rPr>
        <w:t>, and Nguyen, 200</w:t>
      </w:r>
      <w:r w:rsidR="00973E28">
        <w:rPr>
          <w:sz w:val="22"/>
          <w:szCs w:val="22"/>
        </w:rPr>
        <w:t>5</w:t>
      </w:r>
      <w:r w:rsidR="004C5436">
        <w:rPr>
          <w:sz w:val="22"/>
          <w:szCs w:val="22"/>
        </w:rPr>
        <w:t xml:space="preserve">). </w:t>
      </w:r>
    </w:p>
    <w:p w14:paraId="1519D467" w14:textId="4065D94F" w:rsidR="00764B4A" w:rsidRDefault="00764B4A" w:rsidP="00DC719E">
      <w:pPr>
        <w:ind w:firstLine="720"/>
        <w:rPr>
          <w:sz w:val="22"/>
          <w:szCs w:val="22"/>
        </w:rPr>
      </w:pPr>
      <w:r>
        <w:rPr>
          <w:sz w:val="22"/>
          <w:szCs w:val="22"/>
        </w:rPr>
        <w:t xml:space="preserve">As Wallace et al. (2019), these clustering outcomes can be </w:t>
      </w:r>
      <w:r w:rsidR="00E425D2">
        <w:rPr>
          <w:sz w:val="22"/>
          <w:szCs w:val="22"/>
        </w:rPr>
        <w:t>applied</w:t>
      </w:r>
      <w:r>
        <w:rPr>
          <w:sz w:val="22"/>
          <w:szCs w:val="22"/>
        </w:rPr>
        <w:t xml:space="preserve"> extensively in the domain of public health. Particularly, local health agencies </w:t>
      </w:r>
      <w:r w:rsidR="00E425D2">
        <w:rPr>
          <w:sz w:val="22"/>
          <w:szCs w:val="22"/>
        </w:rPr>
        <w:t>can identify counties in the same cluster and look at counties that have the highest within-cluster outcomes. These agencies can then consult the health policies of high-performing counties</w:t>
      </w:r>
      <w:r w:rsidR="00AC3977">
        <w:rPr>
          <w:sz w:val="22"/>
          <w:szCs w:val="22"/>
        </w:rPr>
        <w:t xml:space="preserve"> to see which policies might most improve health outcomes. Additionally, these rankings can provide a new framework for all levels of government to think about regional disparities health outcomes. </w:t>
      </w:r>
      <w:r w:rsidR="008F50E2">
        <w:rPr>
          <w:sz w:val="22"/>
          <w:szCs w:val="22"/>
        </w:rPr>
        <w:t>A wider recognition</w:t>
      </w:r>
      <w:r w:rsidR="00AC3977">
        <w:rPr>
          <w:sz w:val="22"/>
          <w:szCs w:val="22"/>
        </w:rPr>
        <w:t xml:space="preserve"> that health agencies and public officials are largely constrained by the demographic characteristics of the</w:t>
      </w:r>
      <w:r w:rsidR="008F50E2">
        <w:rPr>
          <w:sz w:val="22"/>
          <w:szCs w:val="22"/>
        </w:rPr>
        <w:t>ir</w:t>
      </w:r>
      <w:r w:rsidR="00AC3977">
        <w:rPr>
          <w:sz w:val="22"/>
          <w:szCs w:val="22"/>
        </w:rPr>
        <w:t xml:space="preserve"> populations will hopefully cause </w:t>
      </w:r>
      <w:r w:rsidR="008F50E2">
        <w:rPr>
          <w:sz w:val="22"/>
          <w:szCs w:val="22"/>
        </w:rPr>
        <w:t>desirable changes in the allocation of resources and funding to governments</w:t>
      </w:r>
      <w:r w:rsidR="00912B3D">
        <w:rPr>
          <w:sz w:val="22"/>
          <w:szCs w:val="22"/>
        </w:rPr>
        <w:t xml:space="preserve"> (Wallace et al., 2019)</w:t>
      </w:r>
      <w:r w:rsidR="008F50E2">
        <w:rPr>
          <w:sz w:val="22"/>
          <w:szCs w:val="22"/>
        </w:rPr>
        <w:t>.</w:t>
      </w:r>
    </w:p>
    <w:p w14:paraId="1E4E7236" w14:textId="77777777" w:rsidR="0088075F" w:rsidRPr="004C5436" w:rsidRDefault="0088075F" w:rsidP="00DC719E">
      <w:pPr>
        <w:ind w:firstLine="720"/>
        <w:rPr>
          <w:sz w:val="22"/>
          <w:szCs w:val="22"/>
        </w:rPr>
      </w:pPr>
    </w:p>
    <w:p w14:paraId="022FD0A2" w14:textId="7F638920" w:rsidR="007D724D" w:rsidRDefault="007D724D" w:rsidP="00DC719E">
      <w:pPr>
        <w:ind w:firstLine="720"/>
        <w:rPr>
          <w:sz w:val="22"/>
          <w:szCs w:val="22"/>
        </w:rPr>
      </w:pPr>
    </w:p>
    <w:p w14:paraId="28908C43" w14:textId="74FC5E73" w:rsidR="007D724D" w:rsidRDefault="007D724D" w:rsidP="007D724D">
      <w:pPr>
        <w:rPr>
          <w:i/>
          <w:iCs/>
          <w:sz w:val="22"/>
          <w:szCs w:val="22"/>
        </w:rPr>
      </w:pPr>
      <w:r>
        <w:rPr>
          <w:i/>
          <w:iCs/>
          <w:sz w:val="22"/>
          <w:szCs w:val="22"/>
        </w:rPr>
        <w:lastRenderedPageBreak/>
        <w:t>Limitations</w:t>
      </w:r>
      <w:r w:rsidR="000B0A81">
        <w:rPr>
          <w:i/>
          <w:iCs/>
          <w:sz w:val="22"/>
          <w:szCs w:val="22"/>
        </w:rPr>
        <w:t xml:space="preserve"> and Future Work</w:t>
      </w:r>
    </w:p>
    <w:p w14:paraId="6F812747" w14:textId="154DAB05" w:rsidR="004C5436" w:rsidRDefault="004C5436" w:rsidP="007D724D">
      <w:pPr>
        <w:rPr>
          <w:sz w:val="22"/>
          <w:szCs w:val="22"/>
        </w:rPr>
      </w:pPr>
      <w:r>
        <w:rPr>
          <w:sz w:val="22"/>
          <w:szCs w:val="22"/>
        </w:rPr>
        <w:tab/>
        <w:t>We have previously discussed limitations of the data, but here we consider limitations of our analysis</w:t>
      </w:r>
      <w:r w:rsidR="00747B55">
        <w:rPr>
          <w:sz w:val="22"/>
          <w:szCs w:val="22"/>
        </w:rPr>
        <w:t xml:space="preserve"> and avenues for future work</w:t>
      </w:r>
      <w:r>
        <w:rPr>
          <w:sz w:val="22"/>
          <w:szCs w:val="22"/>
        </w:rPr>
        <w:t xml:space="preserve">. A major limitation of this replication is that it only considered the clustering aspect of the paper by Wallace et al. (2019) and takes as given the set of most important variables that they </w:t>
      </w:r>
      <w:r w:rsidR="000B0A81">
        <w:rPr>
          <w:sz w:val="22"/>
          <w:szCs w:val="22"/>
        </w:rPr>
        <w:t xml:space="preserve">find in determining the three health outcomes we use. While we generally were able to replicate the results of </w:t>
      </w:r>
      <w:r w:rsidR="00111378">
        <w:rPr>
          <w:sz w:val="22"/>
          <w:szCs w:val="22"/>
        </w:rPr>
        <w:t xml:space="preserve">the clustering in </w:t>
      </w:r>
      <w:r w:rsidR="000B0A81">
        <w:rPr>
          <w:sz w:val="22"/>
          <w:szCs w:val="22"/>
        </w:rPr>
        <w:t>Wallace et al. (2019)</w:t>
      </w:r>
      <w:r w:rsidR="00111378">
        <w:rPr>
          <w:sz w:val="22"/>
          <w:szCs w:val="22"/>
        </w:rPr>
        <w:t xml:space="preserve">, we are not able to state that the findings of  important determinants in Wallace et al. (2019) are replicable. Future work would attempt to reproduce this part of their analysis as well. Since the authors state that they use an algorithm called a random forest to rank variable importances but do not provide a justification for using this algorithm, </w:t>
      </w:r>
      <w:r w:rsidR="00747B55">
        <w:rPr>
          <w:sz w:val="22"/>
          <w:szCs w:val="22"/>
        </w:rPr>
        <w:t>this future work could explore other algorithms such as linear regression to see whether the determination of important variables is highly dependent on the choice of algorithm.</w:t>
      </w:r>
    </w:p>
    <w:p w14:paraId="5FA68C72" w14:textId="0AA9FDA3" w:rsidR="00747B55" w:rsidRDefault="00747B55" w:rsidP="007D724D">
      <w:pPr>
        <w:rPr>
          <w:sz w:val="22"/>
          <w:szCs w:val="22"/>
        </w:rPr>
      </w:pPr>
      <w:r>
        <w:rPr>
          <w:sz w:val="22"/>
          <w:szCs w:val="22"/>
        </w:rPr>
        <w:tab/>
        <w:t xml:space="preserve">Second, our analysis used data that was relatively high-dimensional, with 11 variables used to create county clusters. As more variables are added, the Euclidean distance measures necessarily increase, and methods such as DBSCAN can work relatively poorly with many variables (Tan et al., 2019). This may partly explain why we found </w:t>
      </w:r>
      <w:r>
        <w:rPr>
          <w:i/>
          <w:iCs/>
          <w:sz w:val="22"/>
          <w:szCs w:val="22"/>
        </w:rPr>
        <w:t>k</w:t>
      </w:r>
      <w:r>
        <w:rPr>
          <w:sz w:val="22"/>
          <w:szCs w:val="22"/>
        </w:rPr>
        <w:t>-means clustering to perform so much better than either DBSCAN or AHC. Future work could apply dimension reduction techniques such as principal component analysis (PCA) to this data. PCA attempts to create a few composite variables (called principal components) that capture most of the variation in the data, and typically just two or three principal components account for a great deal of variability (</w:t>
      </w:r>
      <w:proofErr w:type="spellStart"/>
      <w:r>
        <w:rPr>
          <w:sz w:val="22"/>
          <w:szCs w:val="22"/>
        </w:rPr>
        <w:t>Brems</w:t>
      </w:r>
      <w:proofErr w:type="spellEnd"/>
      <w:r>
        <w:rPr>
          <w:sz w:val="22"/>
          <w:szCs w:val="22"/>
        </w:rPr>
        <w:t xml:space="preserve">, 2017). Thus, future work could attempt to </w:t>
      </w:r>
      <w:r w:rsidR="00621088">
        <w:rPr>
          <w:sz w:val="22"/>
          <w:szCs w:val="22"/>
        </w:rPr>
        <w:t>apply PCA to this data so that only 2 or 3 variables are used in clustering; we could then assess whether this dimension reduction substantially improves the performance of AHC and DBSCAN.</w:t>
      </w:r>
    </w:p>
    <w:p w14:paraId="3673FC21" w14:textId="7D215D53" w:rsidR="00621088" w:rsidRDefault="00621088" w:rsidP="007D724D">
      <w:pPr>
        <w:rPr>
          <w:sz w:val="22"/>
          <w:szCs w:val="22"/>
        </w:rPr>
      </w:pPr>
      <w:r>
        <w:rPr>
          <w:sz w:val="22"/>
          <w:szCs w:val="22"/>
        </w:rPr>
        <w:tab/>
        <w:t xml:space="preserve">Third, because our analysis only identified the demographic variables most relevant to our three health outcomes of interest, these clustering results are not likely to generalize well for researchers interested in other outcomes, either health-related or otherwise. </w:t>
      </w:r>
      <w:r w:rsidR="00764B4A">
        <w:rPr>
          <w:sz w:val="22"/>
          <w:szCs w:val="22"/>
        </w:rPr>
        <w:t>Fu</w:t>
      </w:r>
      <w:r w:rsidR="004836C3">
        <w:rPr>
          <w:sz w:val="22"/>
          <w:szCs w:val="22"/>
        </w:rPr>
        <w:t xml:space="preserve">ture work could thus try to reproduce both the selection of important variables and the resulting clusters for a wide variety of health outcomes, to see how </w:t>
      </w:r>
      <w:r w:rsidR="000822E0">
        <w:rPr>
          <w:sz w:val="22"/>
          <w:szCs w:val="22"/>
        </w:rPr>
        <w:t xml:space="preserve">much </w:t>
      </w:r>
      <w:r w:rsidR="004836C3">
        <w:rPr>
          <w:sz w:val="22"/>
          <w:szCs w:val="22"/>
        </w:rPr>
        <w:t xml:space="preserve">both the clustering results and most important variables tend to change </w:t>
      </w:r>
      <w:r w:rsidR="000822E0">
        <w:rPr>
          <w:sz w:val="22"/>
          <w:szCs w:val="22"/>
        </w:rPr>
        <w:t>for a variety of disparate health outcomes.</w:t>
      </w:r>
    </w:p>
    <w:p w14:paraId="04063610" w14:textId="713E29EC" w:rsidR="000822E0" w:rsidRPr="00747B55" w:rsidRDefault="000822E0" w:rsidP="007D724D">
      <w:pPr>
        <w:rPr>
          <w:sz w:val="22"/>
          <w:szCs w:val="22"/>
        </w:rPr>
      </w:pPr>
      <w:r>
        <w:rPr>
          <w:sz w:val="22"/>
          <w:szCs w:val="22"/>
        </w:rPr>
        <w:tab/>
        <w:t>The data collection process and analysis pose no major ethical issues since they all use publicly available data collected by reputed government agencies and nonprofit organizations. However, ethical concerns may arise if policy</w:t>
      </w:r>
      <w:r w:rsidR="00F808F2">
        <w:rPr>
          <w:sz w:val="22"/>
          <w:szCs w:val="22"/>
        </w:rPr>
        <w:t xml:space="preserve"> or funding</w:t>
      </w:r>
      <w:r>
        <w:rPr>
          <w:sz w:val="22"/>
          <w:szCs w:val="22"/>
        </w:rPr>
        <w:t xml:space="preserve"> decisions are made based on these clustering results. Wallace et al. (2019) emphasize that this analysis represents just one of many approaches to grouping similar areas based on their characteristics, and these groupings should not be treated as definitive.</w:t>
      </w:r>
    </w:p>
    <w:p w14:paraId="6876384F" w14:textId="1A5B2550" w:rsidR="00C23C70" w:rsidRPr="00971F11" w:rsidRDefault="00C23C70">
      <w:pPr>
        <w:rPr>
          <w:sz w:val="22"/>
          <w:szCs w:val="22"/>
        </w:rPr>
      </w:pPr>
    </w:p>
    <w:p w14:paraId="7BDED2FA" w14:textId="77777777" w:rsidR="0088075F" w:rsidRDefault="0088075F">
      <w:pPr>
        <w:rPr>
          <w:b/>
          <w:bCs/>
          <w:sz w:val="22"/>
          <w:szCs w:val="22"/>
        </w:rPr>
      </w:pPr>
    </w:p>
    <w:p w14:paraId="6CDB7FF9" w14:textId="77777777" w:rsidR="0088075F" w:rsidRDefault="0088075F">
      <w:pPr>
        <w:rPr>
          <w:b/>
          <w:bCs/>
          <w:sz w:val="22"/>
          <w:szCs w:val="22"/>
        </w:rPr>
      </w:pPr>
    </w:p>
    <w:p w14:paraId="3910DB75" w14:textId="77777777" w:rsidR="0088075F" w:rsidRDefault="0088075F">
      <w:pPr>
        <w:rPr>
          <w:b/>
          <w:bCs/>
          <w:sz w:val="22"/>
          <w:szCs w:val="22"/>
        </w:rPr>
      </w:pPr>
    </w:p>
    <w:p w14:paraId="1B4A3DC6" w14:textId="77777777" w:rsidR="0088075F" w:rsidRDefault="0088075F">
      <w:pPr>
        <w:rPr>
          <w:b/>
          <w:bCs/>
          <w:sz w:val="22"/>
          <w:szCs w:val="22"/>
        </w:rPr>
      </w:pPr>
    </w:p>
    <w:p w14:paraId="06210A99" w14:textId="77777777" w:rsidR="0088075F" w:rsidRDefault="0088075F">
      <w:pPr>
        <w:rPr>
          <w:b/>
          <w:bCs/>
          <w:sz w:val="22"/>
          <w:szCs w:val="22"/>
        </w:rPr>
      </w:pPr>
    </w:p>
    <w:p w14:paraId="6D5E6F6B" w14:textId="77777777" w:rsidR="0088075F" w:rsidRDefault="0088075F">
      <w:pPr>
        <w:rPr>
          <w:b/>
          <w:bCs/>
          <w:sz w:val="22"/>
          <w:szCs w:val="22"/>
        </w:rPr>
      </w:pPr>
    </w:p>
    <w:p w14:paraId="28FF19A0" w14:textId="77777777" w:rsidR="0088075F" w:rsidRDefault="0088075F">
      <w:pPr>
        <w:rPr>
          <w:b/>
          <w:bCs/>
          <w:sz w:val="22"/>
          <w:szCs w:val="22"/>
        </w:rPr>
      </w:pPr>
    </w:p>
    <w:p w14:paraId="1676F906" w14:textId="77777777" w:rsidR="0088075F" w:rsidRDefault="0088075F">
      <w:pPr>
        <w:rPr>
          <w:b/>
          <w:bCs/>
          <w:sz w:val="22"/>
          <w:szCs w:val="22"/>
        </w:rPr>
      </w:pPr>
    </w:p>
    <w:p w14:paraId="36F952F3" w14:textId="77777777" w:rsidR="0088075F" w:rsidRDefault="0088075F">
      <w:pPr>
        <w:rPr>
          <w:b/>
          <w:bCs/>
          <w:sz w:val="22"/>
          <w:szCs w:val="22"/>
        </w:rPr>
      </w:pPr>
    </w:p>
    <w:p w14:paraId="351569AD" w14:textId="77777777" w:rsidR="0088075F" w:rsidRDefault="0088075F">
      <w:pPr>
        <w:rPr>
          <w:b/>
          <w:bCs/>
          <w:sz w:val="22"/>
          <w:szCs w:val="22"/>
        </w:rPr>
      </w:pPr>
    </w:p>
    <w:p w14:paraId="0A776D53" w14:textId="77777777" w:rsidR="0088075F" w:rsidRDefault="0088075F">
      <w:pPr>
        <w:rPr>
          <w:b/>
          <w:bCs/>
          <w:sz w:val="22"/>
          <w:szCs w:val="22"/>
        </w:rPr>
      </w:pPr>
    </w:p>
    <w:p w14:paraId="63C4C906" w14:textId="77777777" w:rsidR="0088075F" w:rsidRDefault="0088075F">
      <w:pPr>
        <w:rPr>
          <w:b/>
          <w:bCs/>
          <w:sz w:val="22"/>
          <w:szCs w:val="22"/>
        </w:rPr>
      </w:pPr>
    </w:p>
    <w:p w14:paraId="0E8461B7" w14:textId="77777777" w:rsidR="0088075F" w:rsidRDefault="0088075F">
      <w:pPr>
        <w:rPr>
          <w:b/>
          <w:bCs/>
          <w:sz w:val="22"/>
          <w:szCs w:val="22"/>
        </w:rPr>
      </w:pPr>
    </w:p>
    <w:p w14:paraId="6FE5DDE9" w14:textId="77777777" w:rsidR="0088075F" w:rsidRDefault="0088075F">
      <w:pPr>
        <w:rPr>
          <w:b/>
          <w:bCs/>
          <w:sz w:val="22"/>
          <w:szCs w:val="22"/>
        </w:rPr>
      </w:pPr>
    </w:p>
    <w:p w14:paraId="0B6D9827" w14:textId="77777777" w:rsidR="0088075F" w:rsidRDefault="0088075F">
      <w:pPr>
        <w:rPr>
          <w:b/>
          <w:bCs/>
          <w:sz w:val="22"/>
          <w:szCs w:val="22"/>
        </w:rPr>
      </w:pPr>
    </w:p>
    <w:p w14:paraId="79D1593E" w14:textId="77777777" w:rsidR="0088075F" w:rsidRDefault="0088075F">
      <w:pPr>
        <w:rPr>
          <w:b/>
          <w:bCs/>
          <w:sz w:val="22"/>
          <w:szCs w:val="22"/>
        </w:rPr>
      </w:pPr>
    </w:p>
    <w:p w14:paraId="5B18227D" w14:textId="77777777" w:rsidR="0088075F" w:rsidRDefault="0088075F">
      <w:pPr>
        <w:rPr>
          <w:b/>
          <w:bCs/>
          <w:sz w:val="22"/>
          <w:szCs w:val="22"/>
        </w:rPr>
      </w:pPr>
    </w:p>
    <w:p w14:paraId="5B1637C8" w14:textId="77777777" w:rsidR="0088075F" w:rsidRDefault="0088075F">
      <w:pPr>
        <w:rPr>
          <w:b/>
          <w:bCs/>
          <w:sz w:val="22"/>
          <w:szCs w:val="22"/>
        </w:rPr>
      </w:pPr>
    </w:p>
    <w:p w14:paraId="35B33625" w14:textId="47EFF1A6" w:rsidR="00C23C70" w:rsidRDefault="00C23C70" w:rsidP="0088075F">
      <w:pPr>
        <w:jc w:val="center"/>
        <w:rPr>
          <w:b/>
          <w:bCs/>
          <w:sz w:val="22"/>
          <w:szCs w:val="22"/>
        </w:rPr>
      </w:pPr>
      <w:r w:rsidRPr="00971F11">
        <w:rPr>
          <w:b/>
          <w:bCs/>
          <w:sz w:val="22"/>
          <w:szCs w:val="22"/>
        </w:rPr>
        <w:lastRenderedPageBreak/>
        <w:t>Works Cited</w:t>
      </w:r>
    </w:p>
    <w:p w14:paraId="23A00A54" w14:textId="4280322C" w:rsidR="0067578E" w:rsidRPr="0067578E" w:rsidRDefault="0067578E" w:rsidP="0088075F">
      <w:pPr>
        <w:spacing w:before="100" w:beforeAutospacing="1" w:after="100" w:afterAutospacing="1"/>
        <w:rPr>
          <w:sz w:val="22"/>
          <w:szCs w:val="22"/>
        </w:rPr>
      </w:pPr>
      <w:r w:rsidRPr="0067578E">
        <w:rPr>
          <w:sz w:val="22"/>
          <w:szCs w:val="22"/>
        </w:rPr>
        <w:t xml:space="preserve">American Communities Project. (n.d.). Retrieved December 16, 2020, from </w:t>
      </w:r>
      <w:r w:rsidR="0088075F">
        <w:rPr>
          <w:sz w:val="22"/>
          <w:szCs w:val="22"/>
        </w:rPr>
        <w:tab/>
      </w:r>
      <w:r w:rsidRPr="0067578E">
        <w:rPr>
          <w:sz w:val="22"/>
          <w:szCs w:val="22"/>
        </w:rPr>
        <w:t>https://www.americancommunities.org/</w:t>
      </w:r>
    </w:p>
    <w:p w14:paraId="4DB90278" w14:textId="77777777" w:rsidR="0067578E" w:rsidRPr="0067578E" w:rsidRDefault="0067578E" w:rsidP="0067578E">
      <w:pPr>
        <w:spacing w:before="100" w:beforeAutospacing="1" w:after="100" w:afterAutospacing="1"/>
        <w:ind w:left="567" w:hanging="567"/>
        <w:rPr>
          <w:sz w:val="22"/>
          <w:szCs w:val="22"/>
        </w:rPr>
      </w:pPr>
      <w:proofErr w:type="spellStart"/>
      <w:r w:rsidRPr="0067578E">
        <w:rPr>
          <w:sz w:val="22"/>
          <w:szCs w:val="22"/>
        </w:rPr>
        <w:t>Beitsch</w:t>
      </w:r>
      <w:proofErr w:type="spellEnd"/>
      <w:r w:rsidRPr="0067578E">
        <w:rPr>
          <w:sz w:val="22"/>
          <w:szCs w:val="22"/>
        </w:rPr>
        <w:t xml:space="preserve">, L. M., Brooks, R. G., </w:t>
      </w:r>
      <w:proofErr w:type="spellStart"/>
      <w:r w:rsidRPr="0067578E">
        <w:rPr>
          <w:sz w:val="22"/>
          <w:szCs w:val="22"/>
        </w:rPr>
        <w:t>Menachemi</w:t>
      </w:r>
      <w:proofErr w:type="spellEnd"/>
      <w:r w:rsidRPr="0067578E">
        <w:rPr>
          <w:sz w:val="22"/>
          <w:szCs w:val="22"/>
        </w:rPr>
        <w:t xml:space="preserve">, N., &amp; Libbey, P. M. (2006). Public Health </w:t>
      </w:r>
      <w:proofErr w:type="gramStart"/>
      <w:r w:rsidRPr="0067578E">
        <w:rPr>
          <w:sz w:val="22"/>
          <w:szCs w:val="22"/>
        </w:rPr>
        <w:t>At</w:t>
      </w:r>
      <w:proofErr w:type="gramEnd"/>
      <w:r w:rsidRPr="0067578E">
        <w:rPr>
          <w:sz w:val="22"/>
          <w:szCs w:val="22"/>
        </w:rPr>
        <w:t xml:space="preserve"> Center Stage: New Roles, Old Props. </w:t>
      </w:r>
      <w:r w:rsidRPr="0067578E">
        <w:rPr>
          <w:i/>
          <w:iCs/>
          <w:sz w:val="22"/>
          <w:szCs w:val="22"/>
        </w:rPr>
        <w:t>Health Affairs,</w:t>
      </w:r>
      <w:r w:rsidRPr="0067578E">
        <w:rPr>
          <w:sz w:val="22"/>
          <w:szCs w:val="22"/>
        </w:rPr>
        <w:t xml:space="preserve"> </w:t>
      </w:r>
      <w:r w:rsidRPr="0067578E">
        <w:rPr>
          <w:i/>
          <w:iCs/>
          <w:sz w:val="22"/>
          <w:szCs w:val="22"/>
        </w:rPr>
        <w:t>25</w:t>
      </w:r>
      <w:r w:rsidRPr="0067578E">
        <w:rPr>
          <w:sz w:val="22"/>
          <w:szCs w:val="22"/>
        </w:rPr>
        <w:t>(4), 911-922. doi:10.1377/hlthaff.25.4.911</w:t>
      </w:r>
    </w:p>
    <w:p w14:paraId="4DA09A26"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Bock, T. (2019). What is a Dendrogram? How to use Dendrograms. Retrieved December 16, 2020, from https://www.displayr.com/what-is-dendrogram/</w:t>
      </w:r>
    </w:p>
    <w:p w14:paraId="25467481" w14:textId="77777777" w:rsidR="0067578E" w:rsidRPr="0067578E" w:rsidRDefault="0067578E" w:rsidP="0067578E">
      <w:pPr>
        <w:spacing w:before="100" w:beforeAutospacing="1" w:after="100" w:afterAutospacing="1"/>
        <w:ind w:left="567" w:hanging="567"/>
        <w:rPr>
          <w:sz w:val="22"/>
          <w:szCs w:val="22"/>
        </w:rPr>
      </w:pPr>
      <w:proofErr w:type="spellStart"/>
      <w:r w:rsidRPr="0067578E">
        <w:rPr>
          <w:sz w:val="22"/>
          <w:szCs w:val="22"/>
        </w:rPr>
        <w:t>Brems</w:t>
      </w:r>
      <w:proofErr w:type="spellEnd"/>
      <w:r w:rsidRPr="0067578E">
        <w:rPr>
          <w:sz w:val="22"/>
          <w:szCs w:val="22"/>
        </w:rPr>
        <w:t>, M. (2017, April 17). A One-Stop Shop for Principal Component Analysis. Retrieved December 16, 2020, from https://towardsdatascience.com/a-one-stop-shop-for-principal-component-analysis-5582fb7e0a9c</w:t>
      </w:r>
    </w:p>
    <w:p w14:paraId="1AF04465"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Developers. (n.d.). Retrieved December 16, 2020, from https://www.census.gov/data/developers.html</w:t>
      </w:r>
    </w:p>
    <w:p w14:paraId="0E7C8DC4"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 xml:space="preserve">Frieden, T. R. (2004). Asleep at the Switch: Local Public Health and Chronic Disease. </w:t>
      </w:r>
      <w:r w:rsidRPr="0067578E">
        <w:rPr>
          <w:i/>
          <w:iCs/>
          <w:sz w:val="22"/>
          <w:szCs w:val="22"/>
        </w:rPr>
        <w:t>American Journal of Public Health,</w:t>
      </w:r>
      <w:r w:rsidRPr="0067578E">
        <w:rPr>
          <w:sz w:val="22"/>
          <w:szCs w:val="22"/>
        </w:rPr>
        <w:t xml:space="preserve"> </w:t>
      </w:r>
      <w:r w:rsidRPr="0067578E">
        <w:rPr>
          <w:i/>
          <w:iCs/>
          <w:sz w:val="22"/>
          <w:szCs w:val="22"/>
        </w:rPr>
        <w:t>94</w:t>
      </w:r>
      <w:r w:rsidRPr="0067578E">
        <w:rPr>
          <w:sz w:val="22"/>
          <w:szCs w:val="22"/>
        </w:rPr>
        <w:t>(12), 2059-2061. doi:10.2105/ajph.94.12.2059</w:t>
      </w:r>
    </w:p>
    <w:p w14:paraId="5B575F15" w14:textId="77777777" w:rsidR="0067578E" w:rsidRPr="0067578E" w:rsidRDefault="0067578E" w:rsidP="0067578E">
      <w:pPr>
        <w:spacing w:before="100" w:beforeAutospacing="1" w:after="100" w:afterAutospacing="1"/>
        <w:ind w:left="567" w:hanging="567"/>
        <w:rPr>
          <w:sz w:val="22"/>
          <w:szCs w:val="22"/>
        </w:rPr>
      </w:pPr>
      <w:proofErr w:type="spellStart"/>
      <w:r w:rsidRPr="0067578E">
        <w:rPr>
          <w:sz w:val="22"/>
          <w:szCs w:val="22"/>
        </w:rPr>
        <w:t>Géron</w:t>
      </w:r>
      <w:proofErr w:type="spellEnd"/>
      <w:r w:rsidRPr="0067578E">
        <w:rPr>
          <w:sz w:val="22"/>
          <w:szCs w:val="22"/>
        </w:rPr>
        <w:t xml:space="preserve">, A. (2019). </w:t>
      </w:r>
      <w:r w:rsidRPr="0067578E">
        <w:rPr>
          <w:i/>
          <w:iCs/>
          <w:sz w:val="22"/>
          <w:szCs w:val="22"/>
        </w:rPr>
        <w:t xml:space="preserve">Hands-on machine learning with Scikit-Learn, </w:t>
      </w:r>
      <w:proofErr w:type="spellStart"/>
      <w:r w:rsidRPr="0067578E">
        <w:rPr>
          <w:i/>
          <w:iCs/>
          <w:sz w:val="22"/>
          <w:szCs w:val="22"/>
        </w:rPr>
        <w:t>Keras</w:t>
      </w:r>
      <w:proofErr w:type="spellEnd"/>
      <w:r w:rsidRPr="0067578E">
        <w:rPr>
          <w:i/>
          <w:iCs/>
          <w:sz w:val="22"/>
          <w:szCs w:val="22"/>
        </w:rPr>
        <w:t>, and TensorFlow: Concepts, tools, and techniques to build intelligent systems</w:t>
      </w:r>
      <w:r w:rsidRPr="0067578E">
        <w:rPr>
          <w:sz w:val="22"/>
          <w:szCs w:val="22"/>
        </w:rPr>
        <w:t xml:space="preserve"> (Vol. 2). Beijing: O'Reilly.</w:t>
      </w:r>
    </w:p>
    <w:p w14:paraId="41E7A263" w14:textId="77777777" w:rsidR="0067578E" w:rsidRPr="0067578E" w:rsidRDefault="0067578E" w:rsidP="0067578E">
      <w:pPr>
        <w:spacing w:before="100" w:beforeAutospacing="1" w:after="100" w:afterAutospacing="1"/>
        <w:ind w:left="567" w:hanging="567"/>
        <w:rPr>
          <w:sz w:val="22"/>
          <w:szCs w:val="22"/>
        </w:rPr>
      </w:pPr>
      <w:proofErr w:type="spellStart"/>
      <w:r w:rsidRPr="0067578E">
        <w:rPr>
          <w:sz w:val="22"/>
          <w:szCs w:val="22"/>
        </w:rPr>
        <w:t>Helbich</w:t>
      </w:r>
      <w:proofErr w:type="spellEnd"/>
      <w:r w:rsidRPr="0067578E">
        <w:rPr>
          <w:sz w:val="22"/>
          <w:szCs w:val="22"/>
        </w:rPr>
        <w:t xml:space="preserve">, M., </w:t>
      </w:r>
      <w:proofErr w:type="spellStart"/>
      <w:r w:rsidRPr="0067578E">
        <w:rPr>
          <w:sz w:val="22"/>
          <w:szCs w:val="22"/>
        </w:rPr>
        <w:t>Brunauer</w:t>
      </w:r>
      <w:proofErr w:type="spellEnd"/>
      <w:r w:rsidRPr="0067578E">
        <w:rPr>
          <w:sz w:val="22"/>
          <w:szCs w:val="22"/>
        </w:rPr>
        <w:t xml:space="preserve">, W., </w:t>
      </w:r>
      <w:proofErr w:type="spellStart"/>
      <w:r w:rsidRPr="0067578E">
        <w:rPr>
          <w:sz w:val="22"/>
          <w:szCs w:val="22"/>
        </w:rPr>
        <w:t>Hagenauer</w:t>
      </w:r>
      <w:proofErr w:type="spellEnd"/>
      <w:r w:rsidRPr="0067578E">
        <w:rPr>
          <w:sz w:val="22"/>
          <w:szCs w:val="22"/>
        </w:rPr>
        <w:t xml:space="preserve">, J., &amp; Leitner, M. (2013). Data-Driven Regionalization of Housing Markets. </w:t>
      </w:r>
      <w:r w:rsidRPr="0067578E">
        <w:rPr>
          <w:i/>
          <w:iCs/>
          <w:sz w:val="22"/>
          <w:szCs w:val="22"/>
        </w:rPr>
        <w:t>Annals of the Association of American Geographers,</w:t>
      </w:r>
      <w:r w:rsidRPr="0067578E">
        <w:rPr>
          <w:sz w:val="22"/>
          <w:szCs w:val="22"/>
        </w:rPr>
        <w:t xml:space="preserve"> </w:t>
      </w:r>
      <w:r w:rsidRPr="0067578E">
        <w:rPr>
          <w:i/>
          <w:iCs/>
          <w:sz w:val="22"/>
          <w:szCs w:val="22"/>
        </w:rPr>
        <w:t>103</w:t>
      </w:r>
      <w:r w:rsidRPr="0067578E">
        <w:rPr>
          <w:sz w:val="22"/>
          <w:szCs w:val="22"/>
        </w:rPr>
        <w:t>(4), 871-889. doi:10.1080/00045608.2012.707587</w:t>
      </w:r>
    </w:p>
    <w:p w14:paraId="6E4D902C"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 xml:space="preserve">Hung, P. D., Lien, N. T., &amp; Ngoc, N. D. (2019). Customer Segmentation Using Hierarchical Agglomerative Clustering. </w:t>
      </w:r>
      <w:r w:rsidRPr="0067578E">
        <w:rPr>
          <w:i/>
          <w:iCs/>
          <w:sz w:val="22"/>
          <w:szCs w:val="22"/>
        </w:rPr>
        <w:t>Proceedings of the 2019 2nd International Conference on Information Science and Systems</w:t>
      </w:r>
      <w:r w:rsidRPr="0067578E">
        <w:rPr>
          <w:sz w:val="22"/>
          <w:szCs w:val="22"/>
        </w:rPr>
        <w:t>. doi:10.1145/3322645.3322677</w:t>
      </w:r>
    </w:p>
    <w:p w14:paraId="607730CB" w14:textId="119899E3" w:rsidR="0067578E" w:rsidRDefault="0067578E" w:rsidP="0067578E">
      <w:pPr>
        <w:spacing w:before="100" w:beforeAutospacing="1" w:after="100" w:afterAutospacing="1"/>
        <w:ind w:left="567" w:hanging="567"/>
        <w:rPr>
          <w:sz w:val="22"/>
          <w:szCs w:val="22"/>
        </w:rPr>
      </w:pPr>
      <w:r w:rsidRPr="0067578E">
        <w:rPr>
          <w:sz w:val="22"/>
          <w:szCs w:val="22"/>
        </w:rPr>
        <w:t xml:space="preserve">James, G., Witten, D., Hastie, T., &amp; </w:t>
      </w:r>
      <w:proofErr w:type="spellStart"/>
      <w:r w:rsidRPr="0067578E">
        <w:rPr>
          <w:sz w:val="22"/>
          <w:szCs w:val="22"/>
        </w:rPr>
        <w:t>Tibshirani</w:t>
      </w:r>
      <w:proofErr w:type="spellEnd"/>
      <w:r w:rsidRPr="0067578E">
        <w:rPr>
          <w:sz w:val="22"/>
          <w:szCs w:val="22"/>
        </w:rPr>
        <w:t>, R. (2017). </w:t>
      </w:r>
      <w:r w:rsidRPr="0067578E">
        <w:rPr>
          <w:i/>
          <w:iCs/>
          <w:sz w:val="22"/>
          <w:szCs w:val="22"/>
        </w:rPr>
        <w:t xml:space="preserve">An introduction to statistical learning: </w:t>
      </w:r>
      <w:r w:rsidRPr="0067578E">
        <w:rPr>
          <w:i/>
          <w:iCs/>
          <w:sz w:val="22"/>
          <w:szCs w:val="22"/>
        </w:rPr>
        <w:tab/>
        <w:t>with applications in R</w:t>
      </w:r>
      <w:r w:rsidRPr="0067578E">
        <w:rPr>
          <w:sz w:val="22"/>
          <w:szCs w:val="22"/>
        </w:rPr>
        <w:t>. New York: Springer.</w:t>
      </w:r>
    </w:p>
    <w:p w14:paraId="62BED06B" w14:textId="402DF14A" w:rsidR="0067578E" w:rsidRPr="0067578E" w:rsidRDefault="0067578E" w:rsidP="0067578E">
      <w:pPr>
        <w:shd w:val="clear" w:color="auto" w:fill="FFFFFF"/>
        <w:spacing w:before="100" w:beforeAutospacing="1" w:after="100" w:afterAutospacing="1"/>
      </w:pPr>
      <w:proofErr w:type="spellStart"/>
      <w:r w:rsidRPr="0067578E">
        <w:rPr>
          <w:rFonts w:ascii="TimesNewRomanPSMT" w:hAnsi="TimesNewRomanPSMT"/>
          <w:sz w:val="22"/>
          <w:szCs w:val="22"/>
        </w:rPr>
        <w:t>Jin</w:t>
      </w:r>
      <w:proofErr w:type="spellEnd"/>
      <w:r w:rsidRPr="0067578E">
        <w:rPr>
          <w:rFonts w:ascii="TimesNewRomanPSMT" w:hAnsi="TimesNewRomanPSMT"/>
          <w:sz w:val="22"/>
          <w:szCs w:val="22"/>
        </w:rPr>
        <w:t xml:space="preserve"> X., Han J. (2011) </w:t>
      </w:r>
      <w:r w:rsidRPr="0067578E">
        <w:rPr>
          <w:rFonts w:ascii="TimesNewRomanPS" w:hAnsi="TimesNewRomanPS"/>
          <w:i/>
          <w:iCs/>
          <w:sz w:val="22"/>
          <w:szCs w:val="22"/>
        </w:rPr>
        <w:t>K</w:t>
      </w:r>
      <w:r w:rsidRPr="0067578E">
        <w:rPr>
          <w:rFonts w:ascii="TimesNewRomanPSMT" w:hAnsi="TimesNewRomanPSMT"/>
          <w:sz w:val="22"/>
          <w:szCs w:val="22"/>
        </w:rPr>
        <w:t xml:space="preserve">-Medoids Clustering. In: </w:t>
      </w:r>
      <w:proofErr w:type="spellStart"/>
      <w:r w:rsidRPr="0067578E">
        <w:rPr>
          <w:rFonts w:ascii="TimesNewRomanPSMT" w:hAnsi="TimesNewRomanPSMT"/>
          <w:sz w:val="22"/>
          <w:szCs w:val="22"/>
        </w:rPr>
        <w:t>Sammut</w:t>
      </w:r>
      <w:proofErr w:type="spellEnd"/>
      <w:r w:rsidRPr="0067578E">
        <w:rPr>
          <w:rFonts w:ascii="TimesNewRomanPSMT" w:hAnsi="TimesNewRomanPSMT"/>
          <w:sz w:val="22"/>
          <w:szCs w:val="22"/>
        </w:rPr>
        <w:t xml:space="preserve"> C., Webb G.I. (eds) Encyclopedia of Machine </w:t>
      </w:r>
      <w:r>
        <w:rPr>
          <w:rFonts w:ascii="TimesNewRomanPSMT" w:hAnsi="TimesNewRomanPSMT"/>
          <w:sz w:val="22"/>
          <w:szCs w:val="22"/>
        </w:rPr>
        <w:tab/>
      </w:r>
      <w:r w:rsidRPr="0067578E">
        <w:rPr>
          <w:rFonts w:ascii="TimesNewRomanPSMT" w:hAnsi="TimesNewRomanPSMT"/>
          <w:sz w:val="22"/>
          <w:szCs w:val="22"/>
        </w:rPr>
        <w:t xml:space="preserve">Learning. Springer, Boston, MA. https://doi.org/10.1007/978-0-387-30164-8_426 </w:t>
      </w:r>
    </w:p>
    <w:p w14:paraId="30A0CA84" w14:textId="0DD5EBAC" w:rsidR="0067578E" w:rsidRPr="0067578E" w:rsidRDefault="0067578E" w:rsidP="0067578E">
      <w:pPr>
        <w:spacing w:before="100" w:beforeAutospacing="1" w:after="100" w:afterAutospacing="1"/>
        <w:ind w:left="567" w:hanging="567"/>
        <w:rPr>
          <w:sz w:val="22"/>
          <w:szCs w:val="22"/>
        </w:rPr>
      </w:pPr>
      <w:r w:rsidRPr="0067578E">
        <w:rPr>
          <w:sz w:val="22"/>
          <w:szCs w:val="22"/>
        </w:rPr>
        <w:t>K-Means Advantages and Disadvantages  |  Clustering in Machine Learning. (2020, February 10). Retrieved December 16, 2020, from https://developers.google.com/machine-learning/clustering/algorithm/advantages-disadvantages</w:t>
      </w:r>
    </w:p>
    <w:p w14:paraId="2385FE66" w14:textId="77777777" w:rsidR="0067578E" w:rsidRPr="0067578E" w:rsidRDefault="0067578E" w:rsidP="0067578E">
      <w:pPr>
        <w:spacing w:before="100" w:beforeAutospacing="1" w:after="100" w:afterAutospacing="1"/>
        <w:ind w:left="567" w:hanging="567"/>
        <w:rPr>
          <w:sz w:val="22"/>
          <w:szCs w:val="22"/>
        </w:rPr>
      </w:pPr>
      <w:proofErr w:type="spellStart"/>
      <w:r w:rsidRPr="0067578E">
        <w:rPr>
          <w:sz w:val="22"/>
          <w:szCs w:val="22"/>
        </w:rPr>
        <w:t>Kanarek</w:t>
      </w:r>
      <w:proofErr w:type="spellEnd"/>
      <w:r w:rsidRPr="0067578E">
        <w:rPr>
          <w:sz w:val="22"/>
          <w:szCs w:val="22"/>
        </w:rPr>
        <w:t xml:space="preserve">, N., </w:t>
      </w:r>
      <w:proofErr w:type="spellStart"/>
      <w:r w:rsidRPr="0067578E">
        <w:rPr>
          <w:sz w:val="22"/>
          <w:szCs w:val="22"/>
        </w:rPr>
        <w:t>Bialek</w:t>
      </w:r>
      <w:proofErr w:type="spellEnd"/>
      <w:r w:rsidRPr="0067578E">
        <w:rPr>
          <w:sz w:val="22"/>
          <w:szCs w:val="22"/>
        </w:rPr>
        <w:t xml:space="preserve">, R., &amp; Stanley, J. (2008). Use of peer groupings to assess county public health status. </w:t>
      </w:r>
      <w:r w:rsidRPr="0067578E">
        <w:rPr>
          <w:i/>
          <w:iCs/>
          <w:sz w:val="22"/>
          <w:szCs w:val="22"/>
        </w:rPr>
        <w:t>Preventing Chronic Disease</w:t>
      </w:r>
      <w:r w:rsidRPr="0067578E">
        <w:rPr>
          <w:sz w:val="22"/>
          <w:szCs w:val="22"/>
        </w:rPr>
        <w:t>.</w:t>
      </w:r>
    </w:p>
    <w:p w14:paraId="667D5DBA"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 xml:space="preserve">Levine, J. A. (2011). Poverty and Obesity in the U.S.: FIG. 1. </w:t>
      </w:r>
      <w:r w:rsidRPr="0067578E">
        <w:rPr>
          <w:i/>
          <w:iCs/>
          <w:sz w:val="22"/>
          <w:szCs w:val="22"/>
        </w:rPr>
        <w:t>Diabetes,</w:t>
      </w:r>
      <w:r w:rsidRPr="0067578E">
        <w:rPr>
          <w:sz w:val="22"/>
          <w:szCs w:val="22"/>
        </w:rPr>
        <w:t xml:space="preserve"> </w:t>
      </w:r>
      <w:r w:rsidRPr="0067578E">
        <w:rPr>
          <w:i/>
          <w:iCs/>
          <w:sz w:val="22"/>
          <w:szCs w:val="22"/>
        </w:rPr>
        <w:t>60</w:t>
      </w:r>
      <w:r w:rsidRPr="0067578E">
        <w:rPr>
          <w:sz w:val="22"/>
          <w:szCs w:val="22"/>
        </w:rPr>
        <w:t>(11), 2667-2668. doi:10.2337/db11-1118</w:t>
      </w:r>
    </w:p>
    <w:p w14:paraId="72819E21"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 xml:space="preserve">Link, B. G., &amp; Phelan, J. (1995). Social Conditions </w:t>
      </w:r>
      <w:proofErr w:type="gramStart"/>
      <w:r w:rsidRPr="0067578E">
        <w:rPr>
          <w:sz w:val="22"/>
          <w:szCs w:val="22"/>
        </w:rPr>
        <w:t>As</w:t>
      </w:r>
      <w:proofErr w:type="gramEnd"/>
      <w:r w:rsidRPr="0067578E">
        <w:rPr>
          <w:sz w:val="22"/>
          <w:szCs w:val="22"/>
        </w:rPr>
        <w:t xml:space="preserve"> Fundamental Causes of Disease. </w:t>
      </w:r>
      <w:r w:rsidRPr="0067578E">
        <w:rPr>
          <w:i/>
          <w:iCs/>
          <w:sz w:val="22"/>
          <w:szCs w:val="22"/>
        </w:rPr>
        <w:t>Journal of Health and Social Behavior,</w:t>
      </w:r>
      <w:r w:rsidRPr="0067578E">
        <w:rPr>
          <w:sz w:val="22"/>
          <w:szCs w:val="22"/>
        </w:rPr>
        <w:t xml:space="preserve"> </w:t>
      </w:r>
      <w:r w:rsidRPr="0067578E">
        <w:rPr>
          <w:i/>
          <w:iCs/>
          <w:sz w:val="22"/>
          <w:szCs w:val="22"/>
        </w:rPr>
        <w:t>35</w:t>
      </w:r>
      <w:r w:rsidRPr="0067578E">
        <w:rPr>
          <w:sz w:val="22"/>
          <w:szCs w:val="22"/>
        </w:rPr>
        <w:t>, 80-94. doi:10.2307/2626958</w:t>
      </w:r>
    </w:p>
    <w:p w14:paraId="719C57F7"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lastRenderedPageBreak/>
        <w:t xml:space="preserve">Luo, W., Nguyen, T., Nichols, M., Tran, T., Rana, S., Gupta, S., . . . Allender, S. (2015). Is Demography Destiny? Application of Machine Learning Techniques to Accurately Predict Population Health Outcomes from a Minimal Demographic Dataset. </w:t>
      </w:r>
      <w:proofErr w:type="spellStart"/>
      <w:r w:rsidRPr="0067578E">
        <w:rPr>
          <w:i/>
          <w:iCs/>
          <w:sz w:val="22"/>
          <w:szCs w:val="22"/>
        </w:rPr>
        <w:t>Plos</w:t>
      </w:r>
      <w:proofErr w:type="spellEnd"/>
      <w:r w:rsidRPr="0067578E">
        <w:rPr>
          <w:i/>
          <w:iCs/>
          <w:sz w:val="22"/>
          <w:szCs w:val="22"/>
        </w:rPr>
        <w:t xml:space="preserve"> One,</w:t>
      </w:r>
      <w:r w:rsidRPr="0067578E">
        <w:rPr>
          <w:sz w:val="22"/>
          <w:szCs w:val="22"/>
        </w:rPr>
        <w:t xml:space="preserve"> </w:t>
      </w:r>
      <w:r w:rsidRPr="0067578E">
        <w:rPr>
          <w:i/>
          <w:iCs/>
          <w:sz w:val="22"/>
          <w:szCs w:val="22"/>
        </w:rPr>
        <w:t>10</w:t>
      </w:r>
      <w:r w:rsidRPr="0067578E">
        <w:rPr>
          <w:sz w:val="22"/>
          <w:szCs w:val="22"/>
        </w:rPr>
        <w:t>(5). doi:10.1371/journal.pone.0125602</w:t>
      </w:r>
    </w:p>
    <w:p w14:paraId="0470BB5B" w14:textId="24B50994" w:rsidR="0067578E" w:rsidRDefault="0067578E" w:rsidP="0067578E">
      <w:pPr>
        <w:shd w:val="clear" w:color="auto" w:fill="FFFFFF"/>
        <w:rPr>
          <w:sz w:val="22"/>
          <w:szCs w:val="22"/>
        </w:rPr>
      </w:pPr>
      <w:r w:rsidRPr="0067578E">
        <w:rPr>
          <w:sz w:val="22"/>
          <w:szCs w:val="22"/>
        </w:rPr>
        <w:t xml:space="preserve">Manson, S., Schroeder, Riper, Kugler, and Ruggles. IPUMS National Historical Geographic Information </w:t>
      </w:r>
      <w:r w:rsidRPr="0067578E">
        <w:rPr>
          <w:sz w:val="22"/>
          <w:szCs w:val="22"/>
        </w:rPr>
        <w:tab/>
        <w:t xml:space="preserve">System: Version 15.0 [dataset]. Minneapolis, MN: IPUMS. </w:t>
      </w:r>
      <w:r w:rsidRPr="0067578E">
        <w:rPr>
          <w:sz w:val="22"/>
          <w:szCs w:val="22"/>
        </w:rPr>
        <w:tab/>
        <w:t>2020. http://doi.org/10.18128/D050.V15.0</w:t>
      </w:r>
    </w:p>
    <w:p w14:paraId="16AF79F7" w14:textId="77777777" w:rsidR="0067578E" w:rsidRDefault="0067578E" w:rsidP="0067578E">
      <w:pPr>
        <w:shd w:val="clear" w:color="auto" w:fill="FFFFFF"/>
        <w:rPr>
          <w:sz w:val="22"/>
          <w:szCs w:val="22"/>
        </w:rPr>
      </w:pPr>
    </w:p>
    <w:p w14:paraId="6E790544" w14:textId="73D03C8A" w:rsidR="0067578E" w:rsidRDefault="0067578E" w:rsidP="0067578E">
      <w:pPr>
        <w:shd w:val="clear" w:color="auto" w:fill="FFFFFF"/>
        <w:rPr>
          <w:sz w:val="22"/>
          <w:szCs w:val="22"/>
        </w:rPr>
      </w:pPr>
      <w:r w:rsidRPr="00973E28">
        <w:rPr>
          <w:sz w:val="22"/>
          <w:szCs w:val="22"/>
        </w:rPr>
        <w:t xml:space="preserve">Margins of error in the ACS. (n.d.). Retrieved February 17, 2020, from </w:t>
      </w:r>
      <w:r w:rsidRPr="00973E28">
        <w:rPr>
          <w:sz w:val="22"/>
          <w:szCs w:val="22"/>
        </w:rPr>
        <w:tab/>
        <w:t>https://walkerke.github.io/tidycensus/articles/margins-of-error.html</w:t>
      </w:r>
    </w:p>
    <w:p w14:paraId="15E781DD" w14:textId="27D6852C" w:rsidR="0067578E" w:rsidRPr="0067578E" w:rsidRDefault="0067578E" w:rsidP="0067578E">
      <w:pPr>
        <w:spacing w:before="100" w:beforeAutospacing="1" w:after="100" w:afterAutospacing="1"/>
        <w:ind w:left="567" w:hanging="567"/>
        <w:rPr>
          <w:sz w:val="22"/>
          <w:szCs w:val="22"/>
        </w:rPr>
      </w:pPr>
      <w:r w:rsidRPr="0067578E">
        <w:rPr>
          <w:sz w:val="22"/>
          <w:szCs w:val="22"/>
        </w:rPr>
        <w:t xml:space="preserve">Mays, G. P., &amp; Smith, S. A. (2009). Geographic Variation in Public Health Spending: Correlates and Consequences. </w:t>
      </w:r>
      <w:r w:rsidRPr="0067578E">
        <w:rPr>
          <w:i/>
          <w:iCs/>
          <w:sz w:val="22"/>
          <w:szCs w:val="22"/>
        </w:rPr>
        <w:t>Health Services Research,</w:t>
      </w:r>
      <w:r w:rsidRPr="0067578E">
        <w:rPr>
          <w:sz w:val="22"/>
          <w:szCs w:val="22"/>
        </w:rPr>
        <w:t xml:space="preserve"> </w:t>
      </w:r>
      <w:r w:rsidRPr="0067578E">
        <w:rPr>
          <w:i/>
          <w:iCs/>
          <w:sz w:val="22"/>
          <w:szCs w:val="22"/>
        </w:rPr>
        <w:t>44</w:t>
      </w:r>
      <w:r w:rsidRPr="0067578E">
        <w:rPr>
          <w:sz w:val="22"/>
          <w:szCs w:val="22"/>
        </w:rPr>
        <w:t>(5p2), 1796-1817. doi:10.1111/j.1475-6773.2009.01014.x</w:t>
      </w:r>
    </w:p>
    <w:p w14:paraId="6D6DBABF"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Measures of Distance between Samples: Euclidean. (n.d.). Retrieved December 16, 2020, from http://www.econ.upf.edu/~michael/stanford/maeb4.pdf</w:t>
      </w:r>
    </w:p>
    <w:p w14:paraId="25A22BD2" w14:textId="77777777" w:rsidR="0067578E" w:rsidRPr="0067578E" w:rsidRDefault="0067578E" w:rsidP="0067578E">
      <w:pPr>
        <w:spacing w:before="100" w:beforeAutospacing="1" w:after="100" w:afterAutospacing="1"/>
        <w:ind w:left="567" w:hanging="567"/>
        <w:rPr>
          <w:sz w:val="22"/>
          <w:szCs w:val="22"/>
        </w:rPr>
      </w:pPr>
      <w:proofErr w:type="spellStart"/>
      <w:r w:rsidRPr="0067578E">
        <w:rPr>
          <w:sz w:val="22"/>
          <w:szCs w:val="22"/>
        </w:rPr>
        <w:t>Patlolla</w:t>
      </w:r>
      <w:proofErr w:type="spellEnd"/>
      <w:r w:rsidRPr="0067578E">
        <w:rPr>
          <w:sz w:val="22"/>
          <w:szCs w:val="22"/>
        </w:rPr>
        <w:t>, C. (2020, May 29). Understanding the concept of Hierarchical clustering Technique. Retrieved December 10, 2018, from https://towardsdatascience.com/understanding-the-concept-of-hierarchical-clustering-technique-c6e8243758ec</w:t>
      </w:r>
    </w:p>
    <w:p w14:paraId="5977E9A2" w14:textId="77777777" w:rsidR="0067578E" w:rsidRPr="0067578E" w:rsidRDefault="0067578E" w:rsidP="0067578E">
      <w:pPr>
        <w:spacing w:before="100" w:beforeAutospacing="1" w:after="100" w:afterAutospacing="1"/>
        <w:ind w:left="567" w:hanging="567"/>
        <w:rPr>
          <w:sz w:val="22"/>
          <w:szCs w:val="22"/>
        </w:rPr>
      </w:pPr>
      <w:proofErr w:type="spellStart"/>
      <w:r w:rsidRPr="0067578E">
        <w:rPr>
          <w:sz w:val="22"/>
          <w:szCs w:val="22"/>
        </w:rPr>
        <w:t>Pflanzer</w:t>
      </w:r>
      <w:proofErr w:type="spellEnd"/>
      <w:r w:rsidRPr="0067578E">
        <w:rPr>
          <w:sz w:val="22"/>
          <w:szCs w:val="22"/>
        </w:rPr>
        <w:t>, L. R. (2019, January 06). The 50 US states ranked from most to least healthy. Retrieved December 16, 2020, from https://www.businessinsider.com/the-healthiest-and-unhealthiest-states-in-america-ranked-2018-12</w:t>
      </w:r>
    </w:p>
    <w:p w14:paraId="684ADD97"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 xml:space="preserve">Pham, D. T., </w:t>
      </w:r>
      <w:proofErr w:type="spellStart"/>
      <w:r w:rsidRPr="0067578E">
        <w:rPr>
          <w:sz w:val="22"/>
          <w:szCs w:val="22"/>
        </w:rPr>
        <w:t>Dimov</w:t>
      </w:r>
      <w:proofErr w:type="spellEnd"/>
      <w:r w:rsidRPr="0067578E">
        <w:rPr>
          <w:sz w:val="22"/>
          <w:szCs w:val="22"/>
        </w:rPr>
        <w:t xml:space="preserve">, S. S., &amp; Nguyen, C. D. (2005). Selection of K in K-means clustering. </w:t>
      </w:r>
      <w:r w:rsidRPr="0067578E">
        <w:rPr>
          <w:i/>
          <w:iCs/>
          <w:sz w:val="22"/>
          <w:szCs w:val="22"/>
        </w:rPr>
        <w:t>Proceedings of the Institution of Mechanical Engineers, Part C: Journal of Mechanical Engineering Science,</w:t>
      </w:r>
      <w:r w:rsidRPr="0067578E">
        <w:rPr>
          <w:sz w:val="22"/>
          <w:szCs w:val="22"/>
        </w:rPr>
        <w:t xml:space="preserve"> </w:t>
      </w:r>
      <w:r w:rsidRPr="0067578E">
        <w:rPr>
          <w:i/>
          <w:iCs/>
          <w:sz w:val="22"/>
          <w:szCs w:val="22"/>
        </w:rPr>
        <w:t>219</w:t>
      </w:r>
      <w:r w:rsidRPr="0067578E">
        <w:rPr>
          <w:sz w:val="22"/>
          <w:szCs w:val="22"/>
        </w:rPr>
        <w:t>(1), 103-119. doi:10.1243/095440605x8298</w:t>
      </w:r>
    </w:p>
    <w:p w14:paraId="1B23DFB8"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Pipis, G. (2020, August 21). Hierarchical Clustering of Countries based on Eurovision Votes. Retrieved December 16, 2020, from https://predictivehacks.com/hierarchical-clustering-of-countries-based-on-eurovision-votes/</w:t>
      </w:r>
    </w:p>
    <w:p w14:paraId="4A4A64F8"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 xml:space="preserve">Ramachandran, V., Shah, M. K., &amp; Moss, T. J. (2019). How Do African Firms Respond to Unreliable Power? Exploring Firm Heterogeneity Using K-Means Clustering. </w:t>
      </w:r>
      <w:r w:rsidRPr="0067578E">
        <w:rPr>
          <w:i/>
          <w:iCs/>
          <w:sz w:val="22"/>
          <w:szCs w:val="22"/>
        </w:rPr>
        <w:t>SSRN Electronic Journal</w:t>
      </w:r>
      <w:r w:rsidRPr="0067578E">
        <w:rPr>
          <w:sz w:val="22"/>
          <w:szCs w:val="22"/>
        </w:rPr>
        <w:t>. doi:10.2139/ssrn.3310490</w:t>
      </w:r>
    </w:p>
    <w:p w14:paraId="514E86A9" w14:textId="3AF87FC7" w:rsidR="0067578E" w:rsidRPr="000D05FC" w:rsidRDefault="0067578E" w:rsidP="000D05FC">
      <w:pPr>
        <w:shd w:val="clear" w:color="auto" w:fill="FFFFFF"/>
        <w:spacing w:before="100" w:beforeAutospacing="1" w:after="100" w:afterAutospacing="1"/>
      </w:pPr>
      <w:r w:rsidRPr="0067578E">
        <w:rPr>
          <w:rFonts w:ascii="TimesNewRomanPSMT" w:hAnsi="TimesNewRomanPSMT"/>
          <w:sz w:val="22"/>
          <w:szCs w:val="22"/>
        </w:rPr>
        <w:t xml:space="preserve">Robert Wood Johnson Foundation. (2020). Explore Health Rankings. Retrieved October 7, 2020, from </w:t>
      </w:r>
      <w:r w:rsidR="000D05FC">
        <w:rPr>
          <w:rFonts w:ascii="TimesNewRomanPSMT" w:hAnsi="TimesNewRomanPSMT"/>
          <w:sz w:val="22"/>
          <w:szCs w:val="22"/>
        </w:rPr>
        <w:tab/>
      </w:r>
      <w:r w:rsidRPr="0067578E">
        <w:rPr>
          <w:rFonts w:ascii="TimesNewRomanPSMT" w:hAnsi="TimesNewRomanPSMT"/>
          <w:sz w:val="22"/>
          <w:szCs w:val="22"/>
        </w:rPr>
        <w:t xml:space="preserve">https://www.countyhealthrankings.org/explore-health-rankings </w:t>
      </w:r>
    </w:p>
    <w:p w14:paraId="231050BE" w14:textId="1F09AD6A" w:rsidR="0067578E" w:rsidRPr="0067578E" w:rsidRDefault="0067578E" w:rsidP="0067578E">
      <w:pPr>
        <w:spacing w:before="100" w:beforeAutospacing="1" w:after="100" w:afterAutospacing="1"/>
        <w:ind w:left="567" w:hanging="567"/>
        <w:rPr>
          <w:sz w:val="22"/>
          <w:szCs w:val="22"/>
        </w:rPr>
      </w:pPr>
      <w:r w:rsidRPr="0067578E">
        <w:rPr>
          <w:sz w:val="22"/>
          <w:szCs w:val="22"/>
        </w:rPr>
        <w:t>Sagar, A. (2019, August 24). Customer Segmentation Using K Means Clustering. Retrieved December 16, 2020, from https://towardsdatascience.com/customer-segmentation-using-k-means-clustering-d33964f238c3</w:t>
      </w:r>
    </w:p>
    <w:p w14:paraId="43F649E9"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 xml:space="preserve">Sessions, S. Y. (2012). </w:t>
      </w:r>
      <w:r w:rsidRPr="0067578E">
        <w:rPr>
          <w:i/>
          <w:iCs/>
          <w:sz w:val="22"/>
          <w:szCs w:val="22"/>
        </w:rPr>
        <w:t>For the public's health investing in a healthier future</w:t>
      </w:r>
      <w:r w:rsidRPr="0067578E">
        <w:rPr>
          <w:sz w:val="22"/>
          <w:szCs w:val="22"/>
        </w:rPr>
        <w:t>. Washington, DC: National Acad. Press.</w:t>
      </w:r>
    </w:p>
    <w:p w14:paraId="5A7E5505" w14:textId="77777777" w:rsidR="0067578E" w:rsidRPr="0067578E" w:rsidRDefault="0067578E" w:rsidP="0067578E">
      <w:pPr>
        <w:spacing w:before="100" w:beforeAutospacing="1" w:after="100" w:afterAutospacing="1"/>
        <w:ind w:left="567" w:hanging="567"/>
        <w:rPr>
          <w:sz w:val="22"/>
          <w:szCs w:val="22"/>
        </w:rPr>
      </w:pPr>
      <w:proofErr w:type="spellStart"/>
      <w:r w:rsidRPr="0067578E">
        <w:rPr>
          <w:sz w:val="22"/>
          <w:szCs w:val="22"/>
        </w:rPr>
        <w:lastRenderedPageBreak/>
        <w:t>Sklearn.cluster.DBSCAN</w:t>
      </w:r>
      <w:proofErr w:type="spellEnd"/>
      <w:r w:rsidRPr="0067578E">
        <w:rPr>
          <w:sz w:val="22"/>
          <w:szCs w:val="22"/>
        </w:rPr>
        <w:t>¶. (n.d.). Retrieved December 16, 2020, from https://scikit-learn.org/stable/modules/generated/sklearn.cluster.DBSCAN.html</w:t>
      </w:r>
    </w:p>
    <w:p w14:paraId="3B9097CE" w14:textId="77777777" w:rsidR="0067578E" w:rsidRPr="0067578E" w:rsidRDefault="0067578E" w:rsidP="0067578E">
      <w:pPr>
        <w:spacing w:before="100" w:beforeAutospacing="1" w:after="100" w:afterAutospacing="1"/>
        <w:ind w:left="567" w:hanging="567"/>
        <w:rPr>
          <w:sz w:val="22"/>
          <w:szCs w:val="22"/>
        </w:rPr>
      </w:pPr>
      <w:r w:rsidRPr="0067578E">
        <w:rPr>
          <w:sz w:val="22"/>
          <w:szCs w:val="22"/>
        </w:rPr>
        <w:t>State Reports. (n.d.). Retrieved December 16, 2020, from https://www.countyhealthrankings.org/reports/state-reports</w:t>
      </w:r>
    </w:p>
    <w:p w14:paraId="274EC0C4" w14:textId="7984E54F" w:rsidR="0067578E" w:rsidRPr="0067578E" w:rsidRDefault="0067578E" w:rsidP="0067578E">
      <w:pPr>
        <w:shd w:val="clear" w:color="auto" w:fill="FFFFFF"/>
        <w:spacing w:before="100" w:beforeAutospacing="1" w:after="100" w:afterAutospacing="1"/>
      </w:pPr>
      <w:r w:rsidRPr="00973E28">
        <w:rPr>
          <w:rFonts w:ascii="TimesNewRomanPSMT" w:hAnsi="TimesNewRomanPSMT"/>
          <w:sz w:val="22"/>
          <w:szCs w:val="22"/>
        </w:rPr>
        <w:t xml:space="preserve">Tan, P., Steinbach, M., </w:t>
      </w:r>
      <w:proofErr w:type="spellStart"/>
      <w:r w:rsidRPr="00973E28">
        <w:rPr>
          <w:rFonts w:ascii="TimesNewRomanPSMT" w:hAnsi="TimesNewRomanPSMT"/>
          <w:sz w:val="22"/>
          <w:szCs w:val="22"/>
        </w:rPr>
        <w:t>Karpatne</w:t>
      </w:r>
      <w:proofErr w:type="spellEnd"/>
      <w:r w:rsidRPr="00973E28">
        <w:rPr>
          <w:rFonts w:ascii="TimesNewRomanPSMT" w:hAnsi="TimesNewRomanPSMT"/>
          <w:sz w:val="22"/>
          <w:szCs w:val="22"/>
        </w:rPr>
        <w:t xml:space="preserve">, A., &amp; Kumar, V. (2019). </w:t>
      </w:r>
      <w:r w:rsidRPr="00973E28">
        <w:rPr>
          <w:rFonts w:ascii="TimesNewRomanPS" w:hAnsi="TimesNewRomanPS"/>
          <w:i/>
          <w:iCs/>
          <w:sz w:val="22"/>
          <w:szCs w:val="22"/>
        </w:rPr>
        <w:t>Introduction to data mining</w:t>
      </w:r>
      <w:r w:rsidRPr="00973E28">
        <w:rPr>
          <w:rFonts w:ascii="TimesNewRomanPSMT" w:hAnsi="TimesNewRomanPSMT"/>
          <w:sz w:val="22"/>
          <w:szCs w:val="22"/>
        </w:rPr>
        <w:t xml:space="preserve">. New York: </w:t>
      </w:r>
      <w:r>
        <w:rPr>
          <w:rFonts w:ascii="TimesNewRomanPSMT" w:hAnsi="TimesNewRomanPSMT"/>
          <w:sz w:val="22"/>
          <w:szCs w:val="22"/>
        </w:rPr>
        <w:tab/>
      </w:r>
      <w:r w:rsidRPr="00973E28">
        <w:rPr>
          <w:rFonts w:ascii="TimesNewRomanPSMT" w:hAnsi="TimesNewRomanPSMT"/>
          <w:sz w:val="22"/>
          <w:szCs w:val="22"/>
        </w:rPr>
        <w:t xml:space="preserve">Pearson Education. </w:t>
      </w:r>
    </w:p>
    <w:p w14:paraId="351C7E65" w14:textId="3BD2F6B1" w:rsidR="0067578E" w:rsidRPr="0067578E" w:rsidRDefault="0067578E" w:rsidP="0067578E">
      <w:pPr>
        <w:spacing w:before="100" w:beforeAutospacing="1" w:after="100" w:afterAutospacing="1"/>
        <w:ind w:left="567" w:hanging="567"/>
        <w:rPr>
          <w:sz w:val="22"/>
          <w:szCs w:val="22"/>
        </w:rPr>
      </w:pPr>
      <w:r w:rsidRPr="0067578E">
        <w:rPr>
          <w:sz w:val="22"/>
          <w:szCs w:val="22"/>
        </w:rPr>
        <w:t>Tracking down the Villains. (2015, July 14). Retrieved December 16, 2020, from https://netflixtechblog.com/tracking-down-the-villains-outlier-detection-at-netflix-40360b31732</w:t>
      </w:r>
    </w:p>
    <w:p w14:paraId="6F359963" w14:textId="1DC45191" w:rsidR="00295FD4" w:rsidRDefault="00295FD4" w:rsidP="00295FD4">
      <w:pPr>
        <w:shd w:val="clear" w:color="auto" w:fill="FFFFFF"/>
        <w:spacing w:before="100" w:beforeAutospacing="1" w:after="100" w:afterAutospacing="1"/>
      </w:pPr>
      <w:r w:rsidRPr="0067578E">
        <w:rPr>
          <w:rFonts w:ascii="TimesNewRomanPSMT" w:hAnsi="TimesNewRomanPSMT"/>
          <w:sz w:val="22"/>
          <w:szCs w:val="22"/>
        </w:rPr>
        <w:t xml:space="preserve">US Census Bureau. (2020, March 20). American Community Survey Data. Retrieved October 7, 2020, </w:t>
      </w:r>
      <w:r>
        <w:rPr>
          <w:rFonts w:ascii="TimesNewRomanPSMT" w:hAnsi="TimesNewRomanPSMT"/>
          <w:sz w:val="22"/>
          <w:szCs w:val="22"/>
        </w:rPr>
        <w:tab/>
      </w:r>
      <w:r w:rsidRPr="0067578E">
        <w:rPr>
          <w:rFonts w:ascii="TimesNewRomanPSMT" w:hAnsi="TimesNewRomanPSMT"/>
          <w:sz w:val="22"/>
          <w:szCs w:val="22"/>
        </w:rPr>
        <w:t xml:space="preserve">from https://www.census.gov/programs-surveys/acs/data.html </w:t>
      </w:r>
    </w:p>
    <w:p w14:paraId="764A500A" w14:textId="345436BA" w:rsidR="00295FD4" w:rsidRPr="0067578E" w:rsidRDefault="00295FD4" w:rsidP="00295FD4">
      <w:pPr>
        <w:shd w:val="clear" w:color="auto" w:fill="FFFFFF"/>
        <w:spacing w:before="100" w:beforeAutospacing="1" w:after="100" w:afterAutospacing="1"/>
      </w:pPr>
      <w:r w:rsidRPr="0067578E">
        <w:rPr>
          <w:rFonts w:ascii="TimesNewRomanPSMT" w:hAnsi="TimesNewRomanPSMT"/>
          <w:sz w:val="22"/>
          <w:szCs w:val="22"/>
        </w:rPr>
        <w:t xml:space="preserve">US Census Bureau. (2018, April 30). By Decade. Retrieved November 09, 2020, from </w:t>
      </w:r>
      <w:r>
        <w:rPr>
          <w:rFonts w:ascii="TimesNewRomanPSMT" w:hAnsi="TimesNewRomanPSMT"/>
          <w:sz w:val="22"/>
          <w:szCs w:val="22"/>
        </w:rPr>
        <w:tab/>
      </w:r>
      <w:r w:rsidRPr="0067578E">
        <w:rPr>
          <w:rFonts w:ascii="TimesNewRomanPSMT" w:hAnsi="TimesNewRomanPSMT"/>
          <w:sz w:val="22"/>
          <w:szCs w:val="22"/>
        </w:rPr>
        <w:t xml:space="preserve">https://www.census.gov/programs-surveys/decennial-census/decade.html </w:t>
      </w:r>
    </w:p>
    <w:p w14:paraId="1BED9130" w14:textId="4B13092F" w:rsidR="00295FD4" w:rsidRPr="0067578E" w:rsidRDefault="00295FD4" w:rsidP="00295FD4">
      <w:pPr>
        <w:spacing w:before="100" w:beforeAutospacing="1" w:after="100" w:afterAutospacing="1"/>
      </w:pPr>
      <w:r w:rsidRPr="0067578E">
        <w:rPr>
          <w:rFonts w:ascii="TimesNewRomanPSMT" w:hAnsi="TimesNewRomanPSMT"/>
          <w:sz w:val="22"/>
          <w:szCs w:val="22"/>
        </w:rPr>
        <w:t xml:space="preserve">US Census Bureau. (2020, October 16). Population. Retrieved November 09, 2020, from </w:t>
      </w:r>
      <w:r>
        <w:rPr>
          <w:rFonts w:ascii="TimesNewRomanPSMT" w:hAnsi="TimesNewRomanPSMT"/>
          <w:sz w:val="22"/>
          <w:szCs w:val="22"/>
        </w:rPr>
        <w:tab/>
      </w:r>
      <w:r w:rsidRPr="0067578E">
        <w:rPr>
          <w:rFonts w:ascii="TimesNewRomanPSMT" w:hAnsi="TimesNewRomanPSMT"/>
          <w:sz w:val="22"/>
          <w:szCs w:val="22"/>
        </w:rPr>
        <w:t xml:space="preserve">https://www.census.gov/topics/population.html </w:t>
      </w:r>
    </w:p>
    <w:p w14:paraId="03E7942A" w14:textId="6701CC99" w:rsidR="00295FD4" w:rsidRPr="0067578E" w:rsidRDefault="00295FD4" w:rsidP="00295FD4">
      <w:pPr>
        <w:spacing w:before="100" w:beforeAutospacing="1" w:after="100" w:afterAutospacing="1"/>
      </w:pPr>
      <w:r w:rsidRPr="0067578E">
        <w:rPr>
          <w:rFonts w:ascii="TimesNewRomanPSMT" w:hAnsi="TimesNewRomanPSMT"/>
          <w:sz w:val="22"/>
          <w:szCs w:val="22"/>
        </w:rPr>
        <w:t xml:space="preserve">US Census Bureau. (2019, July 01). Reference Files. Retrieved November 09, 2020, from </w:t>
      </w:r>
      <w:r>
        <w:rPr>
          <w:rFonts w:ascii="TimesNewRomanPSMT" w:hAnsi="TimesNewRomanPSMT"/>
          <w:sz w:val="22"/>
          <w:szCs w:val="22"/>
        </w:rPr>
        <w:tab/>
      </w:r>
      <w:r w:rsidRPr="0067578E">
        <w:rPr>
          <w:rFonts w:ascii="TimesNewRomanPSMT" w:hAnsi="TimesNewRomanPSMT"/>
          <w:sz w:val="22"/>
          <w:szCs w:val="22"/>
        </w:rPr>
        <w:t xml:space="preserve">https://www.census.gov/geographies/reference-files.html </w:t>
      </w:r>
    </w:p>
    <w:p w14:paraId="662BCBCC" w14:textId="1CEDB9E8" w:rsidR="00295FD4" w:rsidRPr="0067578E" w:rsidRDefault="00295FD4" w:rsidP="00295FD4">
      <w:pPr>
        <w:spacing w:before="100" w:beforeAutospacing="1" w:after="100" w:afterAutospacing="1"/>
      </w:pPr>
      <w:r w:rsidRPr="0067578E">
        <w:rPr>
          <w:rFonts w:ascii="TimesNewRomanPSMT" w:hAnsi="TimesNewRomanPSMT"/>
          <w:sz w:val="22"/>
          <w:szCs w:val="22"/>
        </w:rPr>
        <w:t xml:space="preserve">US Census Bureau. (2020, February 24). Urban and Rural. Retrieved November 09, 2020, from </w:t>
      </w:r>
      <w:r>
        <w:rPr>
          <w:rFonts w:ascii="TimesNewRomanPSMT" w:hAnsi="TimesNewRomanPSMT"/>
          <w:sz w:val="22"/>
          <w:szCs w:val="22"/>
        </w:rPr>
        <w:tab/>
      </w:r>
      <w:r w:rsidRPr="0067578E">
        <w:rPr>
          <w:rFonts w:ascii="TimesNewRomanPSMT" w:hAnsi="TimesNewRomanPSMT"/>
          <w:sz w:val="22"/>
          <w:szCs w:val="22"/>
        </w:rPr>
        <w:t xml:space="preserve">https://www.census.gov/programs-surveys/geography/guidance/geo-areas/urban-rural.html </w:t>
      </w:r>
    </w:p>
    <w:p w14:paraId="09D5EEC4" w14:textId="6530D1CE" w:rsidR="00295FD4" w:rsidRPr="00295FD4" w:rsidRDefault="00295FD4" w:rsidP="00295FD4">
      <w:pPr>
        <w:spacing w:before="100" w:beforeAutospacing="1" w:after="100" w:afterAutospacing="1"/>
      </w:pPr>
      <w:r w:rsidRPr="0067578E">
        <w:rPr>
          <w:rFonts w:ascii="TimesNewRomanPSMT" w:hAnsi="TimesNewRomanPSMT"/>
          <w:sz w:val="22"/>
          <w:szCs w:val="22"/>
        </w:rPr>
        <w:t xml:space="preserve">US Census Bureau. (2019, September 17). When to Use 1-year, 3-year, or 5-year Estimates. Retrieved </w:t>
      </w:r>
      <w:r>
        <w:rPr>
          <w:rFonts w:ascii="TimesNewRomanPSMT" w:hAnsi="TimesNewRomanPSMT"/>
          <w:sz w:val="22"/>
          <w:szCs w:val="22"/>
        </w:rPr>
        <w:tab/>
      </w:r>
      <w:r w:rsidRPr="0067578E">
        <w:rPr>
          <w:rFonts w:ascii="TimesNewRomanPSMT" w:hAnsi="TimesNewRomanPSMT"/>
          <w:sz w:val="22"/>
          <w:szCs w:val="22"/>
        </w:rPr>
        <w:t>February 17, 2020, from https://www.census.gov/programs- surveys/</w:t>
      </w:r>
      <w:proofErr w:type="spellStart"/>
      <w:r w:rsidRPr="0067578E">
        <w:rPr>
          <w:rFonts w:ascii="TimesNewRomanPSMT" w:hAnsi="TimesNewRomanPSMT"/>
          <w:sz w:val="22"/>
          <w:szCs w:val="22"/>
        </w:rPr>
        <w:t>acs</w:t>
      </w:r>
      <w:proofErr w:type="spellEnd"/>
      <w:r w:rsidRPr="0067578E">
        <w:rPr>
          <w:rFonts w:ascii="TimesNewRomanPSMT" w:hAnsi="TimesNewRomanPSMT"/>
          <w:sz w:val="22"/>
          <w:szCs w:val="22"/>
        </w:rPr>
        <w:t xml:space="preserve">/guidance/estimates.html </w:t>
      </w:r>
    </w:p>
    <w:p w14:paraId="2129CA40" w14:textId="1F5137C9" w:rsidR="0067578E" w:rsidRPr="0067578E" w:rsidRDefault="0067578E" w:rsidP="0067578E">
      <w:pPr>
        <w:spacing w:before="100" w:beforeAutospacing="1" w:after="100" w:afterAutospacing="1"/>
        <w:ind w:left="567" w:hanging="567"/>
        <w:rPr>
          <w:sz w:val="22"/>
          <w:szCs w:val="22"/>
        </w:rPr>
      </w:pPr>
      <w:r w:rsidRPr="0067578E">
        <w:rPr>
          <w:sz w:val="22"/>
          <w:szCs w:val="22"/>
        </w:rPr>
        <w:t>Verma, R. (2009). Key Issues in Hierarchical Clustering. Retrieved December 16, 2020, from http://www.hypertextbookshop.com/dataminingbook/public_version/contents/chapters/chapter004/section003/blue/page003.html</w:t>
      </w:r>
    </w:p>
    <w:p w14:paraId="459788D6" w14:textId="08BE1005" w:rsidR="00295FD4" w:rsidRPr="00295FD4" w:rsidRDefault="00295FD4" w:rsidP="00295FD4">
      <w:pPr>
        <w:shd w:val="clear" w:color="auto" w:fill="FFFFFF"/>
        <w:spacing w:before="100" w:beforeAutospacing="1" w:after="100" w:afterAutospacing="1"/>
      </w:pPr>
      <w:r w:rsidRPr="0067578E">
        <w:rPr>
          <w:rFonts w:ascii="TimesNewRomanPSMT" w:hAnsi="TimesNewRomanPSMT"/>
          <w:sz w:val="22"/>
          <w:szCs w:val="22"/>
        </w:rPr>
        <w:t xml:space="preserve">Wallace, M., </w:t>
      </w:r>
      <w:proofErr w:type="spellStart"/>
      <w:r w:rsidRPr="0067578E">
        <w:rPr>
          <w:rFonts w:ascii="TimesNewRomanPSMT" w:hAnsi="TimesNewRomanPSMT"/>
          <w:sz w:val="22"/>
          <w:szCs w:val="22"/>
        </w:rPr>
        <w:t>Sharfstein</w:t>
      </w:r>
      <w:proofErr w:type="spellEnd"/>
      <w:r w:rsidRPr="0067578E">
        <w:rPr>
          <w:rFonts w:ascii="TimesNewRomanPSMT" w:hAnsi="TimesNewRomanPSMT"/>
          <w:sz w:val="22"/>
          <w:szCs w:val="22"/>
        </w:rPr>
        <w:t xml:space="preserve">, J., &amp; Kaminsky, J. (2019). Comparison of US County-Level Public Health </w:t>
      </w:r>
      <w:r>
        <w:rPr>
          <w:rFonts w:ascii="TimesNewRomanPSMT" w:hAnsi="TimesNewRomanPSMT"/>
          <w:sz w:val="22"/>
          <w:szCs w:val="22"/>
        </w:rPr>
        <w:tab/>
      </w:r>
      <w:r w:rsidRPr="0067578E">
        <w:rPr>
          <w:rFonts w:ascii="TimesNewRomanPSMT" w:hAnsi="TimesNewRomanPSMT"/>
          <w:sz w:val="22"/>
          <w:szCs w:val="22"/>
        </w:rPr>
        <w:t xml:space="preserve">Performance Rankings </w:t>
      </w:r>
      <w:proofErr w:type="gramStart"/>
      <w:r w:rsidRPr="0067578E">
        <w:rPr>
          <w:rFonts w:ascii="TimesNewRomanPSMT" w:hAnsi="TimesNewRomanPSMT"/>
          <w:sz w:val="22"/>
          <w:szCs w:val="22"/>
        </w:rPr>
        <w:t>With</w:t>
      </w:r>
      <w:proofErr w:type="gramEnd"/>
      <w:r w:rsidRPr="0067578E">
        <w:rPr>
          <w:rFonts w:ascii="TimesNewRomanPSMT" w:hAnsi="TimesNewRomanPSMT"/>
          <w:sz w:val="22"/>
          <w:szCs w:val="22"/>
        </w:rPr>
        <w:t xml:space="preserve"> County Cluster and National Rankings. </w:t>
      </w:r>
      <w:r w:rsidRPr="0067578E">
        <w:rPr>
          <w:rFonts w:ascii="TimesNewRomanPS" w:hAnsi="TimesNewRomanPS"/>
          <w:i/>
          <w:iCs/>
          <w:sz w:val="22"/>
          <w:szCs w:val="22"/>
        </w:rPr>
        <w:t>JAMA Network Open</w:t>
      </w:r>
      <w:r w:rsidRPr="0067578E">
        <w:rPr>
          <w:rFonts w:ascii="TimesNewRomanPSMT" w:hAnsi="TimesNewRomanPSMT"/>
          <w:sz w:val="22"/>
          <w:szCs w:val="22"/>
        </w:rPr>
        <w:t xml:space="preserve">, </w:t>
      </w:r>
      <w:r w:rsidRPr="0067578E">
        <w:rPr>
          <w:rFonts w:ascii="TimesNewRomanPS" w:hAnsi="TimesNewRomanPS"/>
          <w:i/>
          <w:iCs/>
          <w:sz w:val="22"/>
          <w:szCs w:val="22"/>
        </w:rPr>
        <w:t>2(1)</w:t>
      </w:r>
      <w:r w:rsidRPr="0067578E">
        <w:rPr>
          <w:rFonts w:ascii="TimesNewRomanPSMT" w:hAnsi="TimesNewRomanPSMT"/>
          <w:sz w:val="22"/>
          <w:szCs w:val="22"/>
        </w:rPr>
        <w:t xml:space="preserve">. </w:t>
      </w:r>
      <w:r>
        <w:rPr>
          <w:rFonts w:ascii="TimesNewRomanPSMT" w:hAnsi="TimesNewRomanPSMT"/>
          <w:sz w:val="22"/>
          <w:szCs w:val="22"/>
        </w:rPr>
        <w:tab/>
      </w:r>
      <w:proofErr w:type="spellStart"/>
      <w:r w:rsidRPr="0067578E">
        <w:rPr>
          <w:rFonts w:ascii="TimesNewRomanPSMT" w:hAnsi="TimesNewRomanPSMT"/>
          <w:sz w:val="22"/>
          <w:szCs w:val="22"/>
        </w:rPr>
        <w:t>doi</w:t>
      </w:r>
      <w:proofErr w:type="spellEnd"/>
      <w:r w:rsidRPr="0067578E">
        <w:rPr>
          <w:rFonts w:ascii="TimesNewRomanPSMT" w:hAnsi="TimesNewRomanPSMT"/>
          <w:sz w:val="22"/>
          <w:szCs w:val="22"/>
        </w:rPr>
        <w:t xml:space="preserve">: 10.1001/jamanetworkopen.2018.6816 </w:t>
      </w:r>
    </w:p>
    <w:p w14:paraId="70139C0F" w14:textId="1323E6B7" w:rsidR="00BF5A74" w:rsidRPr="00D56B60" w:rsidRDefault="0067578E" w:rsidP="00D56B60">
      <w:pPr>
        <w:spacing w:before="100" w:beforeAutospacing="1" w:after="100" w:afterAutospacing="1"/>
        <w:ind w:left="567" w:hanging="567"/>
        <w:rPr>
          <w:sz w:val="22"/>
          <w:szCs w:val="22"/>
        </w:rPr>
      </w:pPr>
      <w:r w:rsidRPr="0067578E">
        <w:rPr>
          <w:sz w:val="22"/>
          <w:szCs w:val="22"/>
        </w:rPr>
        <w:t xml:space="preserve">Yang, Y., Lian, B., Li, L., Chen, C., &amp; Li, P. (2014). DBSCAN Clustering Algorithm Applied to Identify Suspicious Financial Transactions. </w:t>
      </w:r>
      <w:r w:rsidRPr="0067578E">
        <w:rPr>
          <w:i/>
          <w:iCs/>
          <w:sz w:val="22"/>
          <w:szCs w:val="22"/>
        </w:rPr>
        <w:t>2014 International Conference on Cyber-Enabled Distributed Computing and Knowledge Discovery</w:t>
      </w:r>
      <w:r w:rsidRPr="0067578E">
        <w:rPr>
          <w:sz w:val="22"/>
          <w:szCs w:val="22"/>
        </w:rPr>
        <w:t>. doi:10.1109/cyberc.2014.89</w:t>
      </w:r>
    </w:p>
    <w:p w14:paraId="4C10EE57" w14:textId="77777777" w:rsidR="0088075F" w:rsidRDefault="0088075F">
      <w:pPr>
        <w:rPr>
          <w:b/>
          <w:bCs/>
          <w:sz w:val="22"/>
          <w:szCs w:val="22"/>
        </w:rPr>
      </w:pPr>
    </w:p>
    <w:p w14:paraId="1477D044" w14:textId="77777777" w:rsidR="0088075F" w:rsidRDefault="0088075F">
      <w:pPr>
        <w:rPr>
          <w:b/>
          <w:bCs/>
          <w:sz w:val="22"/>
          <w:szCs w:val="22"/>
        </w:rPr>
      </w:pPr>
    </w:p>
    <w:p w14:paraId="0D692B33" w14:textId="77777777" w:rsidR="0088075F" w:rsidRDefault="0088075F">
      <w:pPr>
        <w:rPr>
          <w:b/>
          <w:bCs/>
          <w:sz w:val="22"/>
          <w:szCs w:val="22"/>
        </w:rPr>
      </w:pPr>
    </w:p>
    <w:p w14:paraId="378DB624" w14:textId="77777777" w:rsidR="0088075F" w:rsidRDefault="0088075F">
      <w:pPr>
        <w:rPr>
          <w:b/>
          <w:bCs/>
          <w:sz w:val="22"/>
          <w:szCs w:val="22"/>
        </w:rPr>
      </w:pPr>
    </w:p>
    <w:p w14:paraId="2B2851C1" w14:textId="77777777" w:rsidR="0088075F" w:rsidRDefault="0088075F">
      <w:pPr>
        <w:rPr>
          <w:b/>
          <w:bCs/>
          <w:sz w:val="22"/>
          <w:szCs w:val="22"/>
        </w:rPr>
      </w:pPr>
    </w:p>
    <w:p w14:paraId="411F172D" w14:textId="77777777" w:rsidR="0088075F" w:rsidRDefault="0088075F">
      <w:pPr>
        <w:rPr>
          <w:b/>
          <w:bCs/>
          <w:sz w:val="22"/>
          <w:szCs w:val="22"/>
        </w:rPr>
      </w:pPr>
    </w:p>
    <w:p w14:paraId="18378956" w14:textId="77777777" w:rsidR="0088075F" w:rsidRDefault="0088075F">
      <w:pPr>
        <w:rPr>
          <w:b/>
          <w:bCs/>
          <w:sz w:val="22"/>
          <w:szCs w:val="22"/>
        </w:rPr>
      </w:pPr>
    </w:p>
    <w:p w14:paraId="1F81ACC7" w14:textId="60C8F3A2" w:rsidR="00F808F2" w:rsidRPr="00F808F2" w:rsidRDefault="00F808F2">
      <w:pPr>
        <w:rPr>
          <w:b/>
          <w:bCs/>
          <w:sz w:val="22"/>
          <w:szCs w:val="22"/>
        </w:rPr>
      </w:pPr>
      <w:r w:rsidRPr="00F808F2">
        <w:rPr>
          <w:b/>
          <w:bCs/>
          <w:sz w:val="22"/>
          <w:szCs w:val="22"/>
        </w:rPr>
        <w:lastRenderedPageBreak/>
        <w:t>Implementation Appendix</w:t>
      </w:r>
    </w:p>
    <w:p w14:paraId="6C901EC7" w14:textId="3ABB4C98" w:rsidR="00F808F2" w:rsidRDefault="00F808F2" w:rsidP="00E736B1">
      <w:pPr>
        <w:ind w:firstLine="720"/>
        <w:rPr>
          <w:rFonts w:ascii="TimesNewRomanPSMT" w:hAnsi="TimesNewRomanPSMT"/>
          <w:iCs/>
          <w:sz w:val="22"/>
          <w:szCs w:val="22"/>
        </w:rPr>
      </w:pPr>
      <w:r w:rsidRPr="00F808F2">
        <w:rPr>
          <w:sz w:val="22"/>
          <w:szCs w:val="22"/>
        </w:rPr>
        <w:t xml:space="preserve">In this appendix, we </w:t>
      </w:r>
      <w:r>
        <w:rPr>
          <w:sz w:val="22"/>
          <w:szCs w:val="22"/>
        </w:rPr>
        <w:t xml:space="preserve">discuss the data collection and processing steps in more detail. The data on health outcomes is downloaded directly from the Robert Wood Johnson Foundation’s website </w:t>
      </w:r>
      <w:r w:rsidR="003D4932">
        <w:rPr>
          <w:sz w:val="22"/>
          <w:szCs w:val="22"/>
        </w:rPr>
        <w:t>(</w:t>
      </w:r>
      <w:r w:rsidR="003D4932">
        <w:rPr>
          <w:rFonts w:ascii="TimesNewRomanPSMT" w:hAnsi="TimesNewRomanPSMT"/>
          <w:sz w:val="22"/>
          <w:szCs w:val="22"/>
        </w:rPr>
        <w:t xml:space="preserve">“Explore Health Rankings,” 2020). The data on the percent of the population that is rural in each county is downloaded from the National Historical Geographic Information System (NHGIS) provided by Manson et al. (2020). The data from the 5-year 2014-2018 American Community Survey is </w:t>
      </w:r>
      <w:r w:rsidR="00E736B1">
        <w:rPr>
          <w:rFonts w:ascii="TimesNewRomanPSMT" w:hAnsi="TimesNewRomanPSMT"/>
          <w:sz w:val="22"/>
          <w:szCs w:val="22"/>
        </w:rPr>
        <w:t xml:space="preserve">imported directly into Python through the </w:t>
      </w:r>
      <w:proofErr w:type="spellStart"/>
      <w:r w:rsidR="00E736B1">
        <w:rPr>
          <w:rFonts w:ascii="TimesNewRomanPSMT" w:hAnsi="TimesNewRomanPSMT"/>
          <w:i/>
          <w:sz w:val="22"/>
          <w:szCs w:val="22"/>
        </w:rPr>
        <w:t>CensusData</w:t>
      </w:r>
      <w:proofErr w:type="spellEnd"/>
      <w:r w:rsidR="00E736B1">
        <w:rPr>
          <w:rFonts w:ascii="TimesNewRomanPSMT" w:hAnsi="TimesNewRomanPSMT"/>
          <w:i/>
          <w:sz w:val="22"/>
          <w:szCs w:val="22"/>
        </w:rPr>
        <w:t xml:space="preserve"> </w:t>
      </w:r>
      <w:r w:rsidR="00E736B1">
        <w:rPr>
          <w:rFonts w:ascii="TimesNewRomanPSMT" w:hAnsi="TimesNewRomanPSMT"/>
          <w:iCs/>
          <w:sz w:val="22"/>
          <w:szCs w:val="22"/>
        </w:rPr>
        <w:t>package (“</w:t>
      </w:r>
      <w:proofErr w:type="spellStart"/>
      <w:r w:rsidR="00E736B1">
        <w:rPr>
          <w:rFonts w:ascii="TimesNewRomanPSMT" w:hAnsi="TimesNewRomanPSMT"/>
          <w:iCs/>
          <w:sz w:val="22"/>
          <w:szCs w:val="22"/>
        </w:rPr>
        <w:t>CensusData</w:t>
      </w:r>
      <w:proofErr w:type="spellEnd"/>
      <w:r w:rsidR="00E736B1">
        <w:rPr>
          <w:rFonts w:ascii="TimesNewRomanPSMT" w:hAnsi="TimesNewRomanPSMT"/>
          <w:iCs/>
          <w:sz w:val="22"/>
          <w:szCs w:val="22"/>
        </w:rPr>
        <w:t xml:space="preserve"> 1.10,” 2020), which pulls this data from the U.S. Census Bureau’s application programming interface (“Updated,” n.d.).</w:t>
      </w:r>
    </w:p>
    <w:p w14:paraId="6065EE7E" w14:textId="77777777" w:rsidR="00EC26CD" w:rsidRDefault="00E736B1" w:rsidP="00E736B1">
      <w:pPr>
        <w:ind w:firstLine="720"/>
        <w:rPr>
          <w:rFonts w:ascii="TimesNewRomanPSMT" w:hAnsi="TimesNewRomanPSMT"/>
          <w:iCs/>
          <w:sz w:val="22"/>
          <w:szCs w:val="22"/>
        </w:rPr>
      </w:pPr>
      <w:r>
        <w:rPr>
          <w:rFonts w:ascii="TimesNewRomanPSMT" w:hAnsi="TimesNewRomanPSMT"/>
          <w:iCs/>
          <w:sz w:val="22"/>
          <w:szCs w:val="22"/>
        </w:rPr>
        <w:t>The following variables are downloaded directly “as is” from the relevant data sources with no transformations needed: the obesity rate, the smoking rate, total population, the median age</w:t>
      </w:r>
      <w:r w:rsidR="00B720E8">
        <w:rPr>
          <w:rFonts w:ascii="TimesNewRomanPSMT" w:hAnsi="TimesNewRomanPSMT"/>
          <w:iCs/>
          <w:sz w:val="22"/>
          <w:szCs w:val="22"/>
        </w:rPr>
        <w:t>, and the percent of the population that is rural</w:t>
      </w:r>
      <w:r>
        <w:rPr>
          <w:rFonts w:ascii="TimesNewRomanPSMT" w:hAnsi="TimesNewRomanPSMT"/>
          <w:iCs/>
          <w:sz w:val="22"/>
          <w:szCs w:val="22"/>
        </w:rPr>
        <w:t xml:space="preserve">. </w:t>
      </w:r>
    </w:p>
    <w:p w14:paraId="32D6EFE9" w14:textId="77777777" w:rsidR="00EC26CD" w:rsidRDefault="00E736B1" w:rsidP="00E736B1">
      <w:pPr>
        <w:ind w:firstLine="720"/>
        <w:rPr>
          <w:rFonts w:ascii="TimesNewRomanPSMT" w:hAnsi="TimesNewRomanPSMT"/>
          <w:iCs/>
          <w:sz w:val="22"/>
          <w:szCs w:val="22"/>
        </w:rPr>
      </w:pPr>
      <w:r>
        <w:rPr>
          <w:rFonts w:ascii="TimesNewRomanPSMT" w:hAnsi="TimesNewRomanPSMT"/>
          <w:iCs/>
          <w:sz w:val="22"/>
          <w:szCs w:val="22"/>
        </w:rPr>
        <w:t xml:space="preserve">To calculate our four variables related to racial composition, we obtain data from the ACS on the number of residents identifying as members of each racial group. Using the total </w:t>
      </w:r>
      <w:proofErr w:type="gramStart"/>
      <w:r>
        <w:rPr>
          <w:rFonts w:ascii="TimesNewRomanPSMT" w:hAnsi="TimesNewRomanPSMT"/>
          <w:iCs/>
          <w:sz w:val="22"/>
          <w:szCs w:val="22"/>
        </w:rPr>
        <w:t>population</w:t>
      </w:r>
      <w:proofErr w:type="gramEnd"/>
      <w:r>
        <w:rPr>
          <w:rFonts w:ascii="TimesNewRomanPSMT" w:hAnsi="TimesNewRomanPSMT"/>
          <w:iCs/>
          <w:sz w:val="22"/>
          <w:szCs w:val="22"/>
        </w:rPr>
        <w:t xml:space="preserve"> we then calculate the percent of each county’s population that is Hispanic, non-Hispanic white, non-Hispanic African-American, and n</w:t>
      </w:r>
      <w:r w:rsidRPr="00E736B1">
        <w:rPr>
          <w:rFonts w:ascii="TimesNewRomanPSMT" w:hAnsi="TimesNewRomanPSMT"/>
          <w:iCs/>
          <w:sz w:val="22"/>
          <w:szCs w:val="22"/>
        </w:rPr>
        <w:t>on-Hispanic American Indian and Alaskan Native</w:t>
      </w:r>
      <w:r>
        <w:rPr>
          <w:rFonts w:ascii="TimesNewRomanPSMT" w:hAnsi="TimesNewRomanPSMT"/>
          <w:iCs/>
          <w:sz w:val="22"/>
          <w:szCs w:val="22"/>
        </w:rPr>
        <w:t xml:space="preserve">. Note that these </w:t>
      </w:r>
      <w:r w:rsidR="00B720E8">
        <w:rPr>
          <w:rFonts w:ascii="TimesNewRomanPSMT" w:hAnsi="TimesNewRomanPSMT"/>
          <w:iCs/>
          <w:sz w:val="22"/>
          <w:szCs w:val="22"/>
        </w:rPr>
        <w:t xml:space="preserve">four variables do not add up to 100 percent because they exclude individuals of other racial categories. </w:t>
      </w:r>
    </w:p>
    <w:p w14:paraId="78C13004" w14:textId="77777777" w:rsidR="00EC26CD" w:rsidRDefault="00B720E8" w:rsidP="00E736B1">
      <w:pPr>
        <w:ind w:firstLine="720"/>
        <w:rPr>
          <w:rFonts w:ascii="TimesNewRomanPSMT" w:hAnsi="TimesNewRomanPSMT"/>
          <w:iCs/>
          <w:sz w:val="22"/>
          <w:szCs w:val="22"/>
        </w:rPr>
      </w:pPr>
      <w:r>
        <w:rPr>
          <w:rFonts w:ascii="TimesNewRomanPSMT" w:hAnsi="TimesNewRomanPSMT"/>
          <w:iCs/>
          <w:sz w:val="22"/>
          <w:szCs w:val="22"/>
        </w:rPr>
        <w:t>Likewise, to calculate the percent female of each county we simply obtain the male population and female population from the ACS, and then divide accordingly.</w:t>
      </w:r>
      <w:r w:rsidR="0086359F">
        <w:rPr>
          <w:rFonts w:ascii="TimesNewRomanPSMT" w:hAnsi="TimesNewRomanPSMT"/>
          <w:iCs/>
          <w:sz w:val="22"/>
          <w:szCs w:val="22"/>
        </w:rPr>
        <w:t xml:space="preserve"> </w:t>
      </w:r>
    </w:p>
    <w:p w14:paraId="3E7630EB" w14:textId="265BF461" w:rsidR="00E736B1" w:rsidRDefault="0086359F" w:rsidP="00E736B1">
      <w:pPr>
        <w:ind w:firstLine="720"/>
        <w:rPr>
          <w:rFonts w:ascii="TimesNewRomanPSMT" w:hAnsi="TimesNewRomanPSMT"/>
          <w:iCs/>
          <w:sz w:val="22"/>
          <w:szCs w:val="22"/>
        </w:rPr>
      </w:pPr>
      <w:r>
        <w:rPr>
          <w:rFonts w:ascii="TimesNewRomanPSMT" w:hAnsi="TimesNewRomanPSMT"/>
          <w:iCs/>
          <w:sz w:val="22"/>
          <w:szCs w:val="22"/>
        </w:rPr>
        <w:t xml:space="preserve">To calculate the percent of the percent of the population aged 25+ with at least some college education, we use ACS data on the total population in each possible gender-age-educational compositional grouping. </w:t>
      </w:r>
    </w:p>
    <w:p w14:paraId="30BAE882" w14:textId="09AC02B2" w:rsidR="00EC26CD" w:rsidRDefault="00EC26CD" w:rsidP="00E736B1">
      <w:pPr>
        <w:ind w:firstLine="720"/>
        <w:rPr>
          <w:rFonts w:ascii="TimesNewRomanPSMT" w:hAnsi="TimesNewRomanPSMT"/>
          <w:iCs/>
          <w:sz w:val="22"/>
          <w:szCs w:val="22"/>
        </w:rPr>
      </w:pPr>
      <w:r>
        <w:rPr>
          <w:rFonts w:ascii="TimesNewRomanPSMT" w:hAnsi="TimesNewRomanPSMT"/>
          <w:iCs/>
          <w:sz w:val="22"/>
          <w:szCs w:val="22"/>
        </w:rPr>
        <w:t xml:space="preserve">To calculate the percent of the population that is in the labor force and unemployed, </w:t>
      </w:r>
      <w:r w:rsidR="00D5017C">
        <w:rPr>
          <w:rFonts w:ascii="TimesNewRomanPSMT" w:hAnsi="TimesNewRomanPSMT"/>
          <w:iCs/>
          <w:sz w:val="22"/>
          <w:szCs w:val="22"/>
        </w:rPr>
        <w:t>we use the ACS data on the total population in the labor force and the total population that is unemployed, noting that all individuals classified in the ACS as unemployed are also classified as being in the labor force.</w:t>
      </w:r>
    </w:p>
    <w:p w14:paraId="26F00B75" w14:textId="2131D028" w:rsidR="00D5017C" w:rsidRDefault="00D5017C" w:rsidP="00E736B1">
      <w:pPr>
        <w:ind w:firstLine="720"/>
        <w:rPr>
          <w:rFonts w:ascii="TimesNewRomanPSMT" w:hAnsi="TimesNewRomanPSMT"/>
          <w:iCs/>
          <w:sz w:val="22"/>
          <w:szCs w:val="22"/>
        </w:rPr>
      </w:pPr>
      <w:r>
        <w:rPr>
          <w:rFonts w:ascii="TimesNewRomanPSMT" w:hAnsi="TimesNewRomanPSMT"/>
          <w:iCs/>
          <w:sz w:val="22"/>
          <w:szCs w:val="22"/>
        </w:rPr>
        <w:t xml:space="preserve">For health insurance rates, the ACS provides the total population of each possible grouping of age and insurance status. We then total the population that is under 65 and does not have any form of health </w:t>
      </w:r>
      <w:proofErr w:type="gramStart"/>
      <w:r>
        <w:rPr>
          <w:rFonts w:ascii="TimesNewRomanPSMT" w:hAnsi="TimesNewRomanPSMT"/>
          <w:iCs/>
          <w:sz w:val="22"/>
          <w:szCs w:val="22"/>
        </w:rPr>
        <w:t>insurance, and</w:t>
      </w:r>
      <w:proofErr w:type="gramEnd"/>
      <w:r>
        <w:rPr>
          <w:rFonts w:ascii="TimesNewRomanPSMT" w:hAnsi="TimesNewRomanPSMT"/>
          <w:iCs/>
          <w:sz w:val="22"/>
          <w:szCs w:val="22"/>
        </w:rPr>
        <w:t xml:space="preserve"> divide by total population. </w:t>
      </w:r>
    </w:p>
    <w:p w14:paraId="0F0B4ED3" w14:textId="76E07187" w:rsidR="00D5017C" w:rsidRDefault="00D5017C" w:rsidP="00E736B1">
      <w:pPr>
        <w:ind w:firstLine="720"/>
        <w:rPr>
          <w:rFonts w:ascii="TimesNewRomanPSMT" w:hAnsi="TimesNewRomanPSMT"/>
          <w:iCs/>
          <w:sz w:val="22"/>
          <w:szCs w:val="22"/>
        </w:rPr>
      </w:pPr>
      <w:r>
        <w:rPr>
          <w:rFonts w:ascii="TimesNewRomanPSMT" w:hAnsi="TimesNewRomanPSMT"/>
          <w:iCs/>
          <w:sz w:val="22"/>
          <w:szCs w:val="22"/>
        </w:rPr>
        <w:t>To calculate the percent of the adult population that is married, we use ACS numbers on the total adult population, the total male population currently married, and the total female population currently married.</w:t>
      </w:r>
    </w:p>
    <w:p w14:paraId="1B7033F2" w14:textId="5086FC81" w:rsidR="00D5017C" w:rsidRDefault="00D5017C" w:rsidP="00D5017C">
      <w:pPr>
        <w:rPr>
          <w:rFonts w:ascii="TimesNewRomanPSMT" w:hAnsi="TimesNewRomanPSMT"/>
          <w:sz w:val="22"/>
          <w:szCs w:val="22"/>
        </w:rPr>
      </w:pPr>
      <w:r>
        <w:rPr>
          <w:rFonts w:ascii="TimesNewRomanPSMT" w:hAnsi="TimesNewRomanPSMT"/>
          <w:iCs/>
          <w:sz w:val="22"/>
          <w:szCs w:val="22"/>
        </w:rPr>
        <w:tab/>
        <w:t xml:space="preserve">The County Health Rankings data </w:t>
      </w:r>
      <w:r>
        <w:rPr>
          <w:sz w:val="22"/>
          <w:szCs w:val="22"/>
        </w:rPr>
        <w:t>(</w:t>
      </w:r>
      <w:r>
        <w:rPr>
          <w:rFonts w:ascii="TimesNewRomanPSMT" w:hAnsi="TimesNewRomanPSMT"/>
          <w:sz w:val="22"/>
          <w:szCs w:val="22"/>
        </w:rPr>
        <w:t>“Explore Health Rankings,” 2020) includes the total number of motor vehicle crash deaths in each county over a five-year period. We divide this number by five to get an annual average, and then merge this number with ACS data on total population to calculate the number per 100,000 residents.</w:t>
      </w:r>
    </w:p>
    <w:p w14:paraId="6591D23A" w14:textId="7FEA2629" w:rsidR="00D5017C" w:rsidRDefault="00D5017C" w:rsidP="00D5017C">
      <w:pPr>
        <w:rPr>
          <w:sz w:val="22"/>
          <w:szCs w:val="22"/>
        </w:rPr>
      </w:pPr>
      <w:r>
        <w:rPr>
          <w:rFonts w:ascii="TimesNewRomanPSMT" w:hAnsi="TimesNewRomanPSMT"/>
          <w:sz w:val="22"/>
          <w:szCs w:val="22"/>
        </w:rPr>
        <w:tab/>
        <w:t>There are 3,143 count</w:t>
      </w:r>
      <w:r w:rsidR="00242138">
        <w:rPr>
          <w:rFonts w:ascii="TimesNewRomanPSMT" w:hAnsi="TimesNewRomanPSMT"/>
          <w:sz w:val="22"/>
          <w:szCs w:val="22"/>
        </w:rPr>
        <w:t xml:space="preserve">ies in the </w:t>
      </w:r>
      <w:r w:rsidR="00AD5BC6">
        <w:rPr>
          <w:rFonts w:ascii="TimesNewRomanPSMT" w:hAnsi="TimesNewRomanPSMT"/>
          <w:sz w:val="22"/>
          <w:szCs w:val="22"/>
        </w:rPr>
        <w:t xml:space="preserve">50 </w:t>
      </w:r>
      <w:r w:rsidR="00242138">
        <w:rPr>
          <w:rFonts w:ascii="TimesNewRomanPSMT" w:hAnsi="TimesNewRomanPSMT"/>
          <w:sz w:val="22"/>
          <w:szCs w:val="22"/>
        </w:rPr>
        <w:t xml:space="preserve">U.S. </w:t>
      </w:r>
      <w:r w:rsidR="00AD5BC6">
        <w:rPr>
          <w:rFonts w:ascii="TimesNewRomanPSMT" w:hAnsi="TimesNewRomanPSMT"/>
          <w:sz w:val="22"/>
          <w:szCs w:val="22"/>
        </w:rPr>
        <w:t xml:space="preserve">states and the District of Columbia </w:t>
      </w:r>
      <w:r w:rsidR="00242138">
        <w:rPr>
          <w:rFonts w:ascii="TimesNewRomanPSMT" w:hAnsi="TimesNewRomanPSMT"/>
          <w:sz w:val="22"/>
          <w:szCs w:val="22"/>
        </w:rPr>
        <w:t>(</w:t>
      </w:r>
      <w:r w:rsidR="00242138">
        <w:rPr>
          <w:sz w:val="22"/>
          <w:szCs w:val="22"/>
        </w:rPr>
        <w:t>“</w:t>
      </w:r>
      <w:r w:rsidR="00242138" w:rsidRPr="00FC2943">
        <w:rPr>
          <w:sz w:val="22"/>
          <w:szCs w:val="22"/>
        </w:rPr>
        <w:t>Reference Files,” 2019)</w:t>
      </w:r>
      <w:r w:rsidR="00AD5BC6">
        <w:rPr>
          <w:sz w:val="22"/>
          <w:szCs w:val="22"/>
        </w:rPr>
        <w:t xml:space="preserve"> </w:t>
      </w:r>
      <w:r w:rsidR="00242138" w:rsidRPr="00FC2943">
        <w:rPr>
          <w:sz w:val="22"/>
          <w:szCs w:val="22"/>
        </w:rPr>
        <w:t>,</w:t>
      </w:r>
      <w:r w:rsidR="00242138">
        <w:rPr>
          <w:sz w:val="22"/>
          <w:szCs w:val="22"/>
        </w:rPr>
        <w:t xml:space="preserve"> but we exclude nine counties that have at least one missing value of either our 11 demographic variables or our three health outcome variables. These 9 counties have extremely small populations, </w:t>
      </w:r>
      <w:r w:rsidR="00AD5BC6">
        <w:rPr>
          <w:sz w:val="22"/>
          <w:szCs w:val="22"/>
        </w:rPr>
        <w:t>which may explain the lack of publicly available data. Note that the ACS tracks counties or county-equivalents in U.S. territories such as Puerto Rico, but the County Health Rankings data does not and thus we only consider counties in the 50 states and the District of Columbia.</w:t>
      </w:r>
    </w:p>
    <w:p w14:paraId="54C6FF62" w14:textId="3BFF4679" w:rsidR="00AD5BC6" w:rsidRPr="00E736B1" w:rsidRDefault="00AD5BC6" w:rsidP="00D5017C">
      <w:pPr>
        <w:rPr>
          <w:iCs/>
          <w:sz w:val="22"/>
          <w:szCs w:val="22"/>
        </w:rPr>
      </w:pPr>
      <w:r>
        <w:rPr>
          <w:sz w:val="22"/>
          <w:szCs w:val="22"/>
        </w:rPr>
        <w:tab/>
        <w:t xml:space="preserve">Finally, before conducting any clustering analysis we standardize all 11 of our demographic variables. In other words, for each variable </w:t>
      </w:r>
      <w:r w:rsidR="00052CEF">
        <w:rPr>
          <w:sz w:val="22"/>
          <w:szCs w:val="22"/>
        </w:rPr>
        <w:t>we subtract the mean from each observation and divide by its standard deviation, which rescales all variables to have a mean of zero and a standard deviation of one.</w:t>
      </w:r>
      <w:r>
        <w:rPr>
          <w:sz w:val="22"/>
          <w:szCs w:val="22"/>
        </w:rPr>
        <w:t xml:space="preserve"> </w:t>
      </w:r>
      <w:r w:rsidR="00052CEF">
        <w:rPr>
          <w:sz w:val="22"/>
          <w:szCs w:val="22"/>
        </w:rPr>
        <w:t>Standardizing variables is extremely important in clustering so that all variables are measured on the same scale and that our measures of distance calculated in clustering are not affected by arbitrary differences in scaling of variables (“Measures of Distance,” n.d.).</w:t>
      </w:r>
    </w:p>
    <w:sectPr w:rsidR="00AD5BC6" w:rsidRPr="00E736B1" w:rsidSect="00A721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NewRomanP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8A2D98"/>
    <w:multiLevelType w:val="multilevel"/>
    <w:tmpl w:val="C5EEF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CA7209"/>
    <w:multiLevelType w:val="hybridMultilevel"/>
    <w:tmpl w:val="E0303748"/>
    <w:lvl w:ilvl="0" w:tplc="3C5E362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38490379"/>
    <w:multiLevelType w:val="hybridMultilevel"/>
    <w:tmpl w:val="664CF358"/>
    <w:lvl w:ilvl="0" w:tplc="D9AC134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480B0684"/>
    <w:multiLevelType w:val="hybridMultilevel"/>
    <w:tmpl w:val="B07ADB9C"/>
    <w:lvl w:ilvl="0" w:tplc="E38E6038">
      <w:start w:val="1"/>
      <w:numFmt w:val="lowerLetter"/>
      <w:lvlText w:val="(%1)"/>
      <w:lvlJc w:val="left"/>
      <w:pPr>
        <w:ind w:left="3240" w:hanging="360"/>
      </w:pPr>
      <w:rPr>
        <w:rFonts w:hint="default"/>
        <w:sz w:val="24"/>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 w15:restartNumberingAfterBreak="0">
    <w:nsid w:val="4A903438"/>
    <w:multiLevelType w:val="hybridMultilevel"/>
    <w:tmpl w:val="B07ADB9C"/>
    <w:lvl w:ilvl="0" w:tplc="E38E6038">
      <w:start w:val="1"/>
      <w:numFmt w:val="lowerLetter"/>
      <w:lvlText w:val="(%1)"/>
      <w:lvlJc w:val="left"/>
      <w:pPr>
        <w:ind w:left="3240" w:hanging="360"/>
      </w:pPr>
      <w:rPr>
        <w:rFonts w:hint="default"/>
        <w:sz w:val="24"/>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688F1035"/>
    <w:multiLevelType w:val="hybridMultilevel"/>
    <w:tmpl w:val="D238541E"/>
    <w:lvl w:ilvl="0" w:tplc="18549FA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6E661D81"/>
    <w:multiLevelType w:val="hybridMultilevel"/>
    <w:tmpl w:val="D238541E"/>
    <w:lvl w:ilvl="0" w:tplc="18549FA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0"/>
  </w:num>
  <w:num w:numId="2">
    <w:abstractNumId w:val="1"/>
  </w:num>
  <w:num w:numId="3">
    <w:abstractNumId w:val="2"/>
  </w:num>
  <w:num w:numId="4">
    <w:abstractNumId w:val="3"/>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31B"/>
    <w:rsid w:val="00000C32"/>
    <w:rsid w:val="0001271A"/>
    <w:rsid w:val="00012F43"/>
    <w:rsid w:val="00017479"/>
    <w:rsid w:val="00022EC8"/>
    <w:rsid w:val="000318B5"/>
    <w:rsid w:val="00034285"/>
    <w:rsid w:val="00037A7D"/>
    <w:rsid w:val="000413D1"/>
    <w:rsid w:val="0004334B"/>
    <w:rsid w:val="00045691"/>
    <w:rsid w:val="00045DFF"/>
    <w:rsid w:val="000510D4"/>
    <w:rsid w:val="00052CEF"/>
    <w:rsid w:val="00054B1A"/>
    <w:rsid w:val="00066B98"/>
    <w:rsid w:val="00071B16"/>
    <w:rsid w:val="0007257A"/>
    <w:rsid w:val="00081CEA"/>
    <w:rsid w:val="00081EB4"/>
    <w:rsid w:val="000822E0"/>
    <w:rsid w:val="00082554"/>
    <w:rsid w:val="00093EBF"/>
    <w:rsid w:val="000B0A81"/>
    <w:rsid w:val="000B3091"/>
    <w:rsid w:val="000C1F34"/>
    <w:rsid w:val="000C540A"/>
    <w:rsid w:val="000D05FC"/>
    <w:rsid w:val="000D1A13"/>
    <w:rsid w:val="000D2915"/>
    <w:rsid w:val="000E0EF4"/>
    <w:rsid w:val="000E361E"/>
    <w:rsid w:val="000F03B5"/>
    <w:rsid w:val="00106DD8"/>
    <w:rsid w:val="00111378"/>
    <w:rsid w:val="0011149F"/>
    <w:rsid w:val="00112AB3"/>
    <w:rsid w:val="00114D48"/>
    <w:rsid w:val="00116BC9"/>
    <w:rsid w:val="0012086E"/>
    <w:rsid w:val="00130AC2"/>
    <w:rsid w:val="001430AE"/>
    <w:rsid w:val="00151401"/>
    <w:rsid w:val="00152496"/>
    <w:rsid w:val="0015291D"/>
    <w:rsid w:val="00160BDE"/>
    <w:rsid w:val="001651C3"/>
    <w:rsid w:val="00177817"/>
    <w:rsid w:val="00177A04"/>
    <w:rsid w:val="0018099F"/>
    <w:rsid w:val="00182374"/>
    <w:rsid w:val="00184B31"/>
    <w:rsid w:val="001857F2"/>
    <w:rsid w:val="001928E7"/>
    <w:rsid w:val="00195EE4"/>
    <w:rsid w:val="00196E04"/>
    <w:rsid w:val="001A0DBA"/>
    <w:rsid w:val="001B22D9"/>
    <w:rsid w:val="001B3538"/>
    <w:rsid w:val="001B3610"/>
    <w:rsid w:val="001C1064"/>
    <w:rsid w:val="001C148F"/>
    <w:rsid w:val="001C2844"/>
    <w:rsid w:val="001C4469"/>
    <w:rsid w:val="001D36D4"/>
    <w:rsid w:val="001E1B02"/>
    <w:rsid w:val="001F15CC"/>
    <w:rsid w:val="001F17B3"/>
    <w:rsid w:val="001F1B38"/>
    <w:rsid w:val="001F2220"/>
    <w:rsid w:val="001F60AD"/>
    <w:rsid w:val="001F7761"/>
    <w:rsid w:val="001F77E5"/>
    <w:rsid w:val="001F7C41"/>
    <w:rsid w:val="00201993"/>
    <w:rsid w:val="00203C72"/>
    <w:rsid w:val="00207ABF"/>
    <w:rsid w:val="00220ABF"/>
    <w:rsid w:val="00220AD7"/>
    <w:rsid w:val="00220BDA"/>
    <w:rsid w:val="00220D02"/>
    <w:rsid w:val="002246C3"/>
    <w:rsid w:val="00241D73"/>
    <w:rsid w:val="00242138"/>
    <w:rsid w:val="00243CD1"/>
    <w:rsid w:val="00246C11"/>
    <w:rsid w:val="00251C0C"/>
    <w:rsid w:val="00257C96"/>
    <w:rsid w:val="002629CF"/>
    <w:rsid w:val="0027252C"/>
    <w:rsid w:val="00275C4B"/>
    <w:rsid w:val="002802E8"/>
    <w:rsid w:val="002936EC"/>
    <w:rsid w:val="00295FD4"/>
    <w:rsid w:val="002A05B2"/>
    <w:rsid w:val="002B66D8"/>
    <w:rsid w:val="002C7554"/>
    <w:rsid w:val="002D0D2E"/>
    <w:rsid w:val="002D41B3"/>
    <w:rsid w:val="002D5945"/>
    <w:rsid w:val="002E005D"/>
    <w:rsid w:val="002F0B8C"/>
    <w:rsid w:val="002F16CE"/>
    <w:rsid w:val="002F2556"/>
    <w:rsid w:val="002F6FB7"/>
    <w:rsid w:val="00304877"/>
    <w:rsid w:val="00304A86"/>
    <w:rsid w:val="00315062"/>
    <w:rsid w:val="00317EC6"/>
    <w:rsid w:val="0032038A"/>
    <w:rsid w:val="0032137D"/>
    <w:rsid w:val="00323FCA"/>
    <w:rsid w:val="0032645A"/>
    <w:rsid w:val="003348C5"/>
    <w:rsid w:val="003361E9"/>
    <w:rsid w:val="00336CB7"/>
    <w:rsid w:val="003418AA"/>
    <w:rsid w:val="003424AD"/>
    <w:rsid w:val="00343F59"/>
    <w:rsid w:val="00344EA6"/>
    <w:rsid w:val="00357502"/>
    <w:rsid w:val="003647C7"/>
    <w:rsid w:val="00371C21"/>
    <w:rsid w:val="00372AF8"/>
    <w:rsid w:val="00383DFC"/>
    <w:rsid w:val="00386EB6"/>
    <w:rsid w:val="00397306"/>
    <w:rsid w:val="003A0075"/>
    <w:rsid w:val="003A23EB"/>
    <w:rsid w:val="003A42F3"/>
    <w:rsid w:val="003B02F9"/>
    <w:rsid w:val="003B235E"/>
    <w:rsid w:val="003B553F"/>
    <w:rsid w:val="003C41E5"/>
    <w:rsid w:val="003D05C5"/>
    <w:rsid w:val="003D085F"/>
    <w:rsid w:val="003D4932"/>
    <w:rsid w:val="003E3221"/>
    <w:rsid w:val="003E6567"/>
    <w:rsid w:val="003F1C69"/>
    <w:rsid w:val="003F25A3"/>
    <w:rsid w:val="00401421"/>
    <w:rsid w:val="00403B4E"/>
    <w:rsid w:val="00414FF0"/>
    <w:rsid w:val="00416ED7"/>
    <w:rsid w:val="00422EF5"/>
    <w:rsid w:val="004249F1"/>
    <w:rsid w:val="00425C96"/>
    <w:rsid w:val="0042784E"/>
    <w:rsid w:val="00437158"/>
    <w:rsid w:val="0045133B"/>
    <w:rsid w:val="00461322"/>
    <w:rsid w:val="004658FF"/>
    <w:rsid w:val="00466792"/>
    <w:rsid w:val="00467AF9"/>
    <w:rsid w:val="0047014C"/>
    <w:rsid w:val="00472AB2"/>
    <w:rsid w:val="004814A4"/>
    <w:rsid w:val="004836C3"/>
    <w:rsid w:val="004943F3"/>
    <w:rsid w:val="004A0AC1"/>
    <w:rsid w:val="004A1F12"/>
    <w:rsid w:val="004A216D"/>
    <w:rsid w:val="004A27B4"/>
    <w:rsid w:val="004B3252"/>
    <w:rsid w:val="004B387F"/>
    <w:rsid w:val="004B3A35"/>
    <w:rsid w:val="004C0081"/>
    <w:rsid w:val="004C33D3"/>
    <w:rsid w:val="004C5436"/>
    <w:rsid w:val="004D296C"/>
    <w:rsid w:val="004D2C61"/>
    <w:rsid w:val="004D538F"/>
    <w:rsid w:val="004D5EF1"/>
    <w:rsid w:val="004E0BB1"/>
    <w:rsid w:val="004E558F"/>
    <w:rsid w:val="004E7A50"/>
    <w:rsid w:val="004F1ED3"/>
    <w:rsid w:val="004F6369"/>
    <w:rsid w:val="004F7FF1"/>
    <w:rsid w:val="005042A9"/>
    <w:rsid w:val="00504EC9"/>
    <w:rsid w:val="00511A36"/>
    <w:rsid w:val="00513618"/>
    <w:rsid w:val="00527418"/>
    <w:rsid w:val="00533509"/>
    <w:rsid w:val="005345EA"/>
    <w:rsid w:val="00536B1D"/>
    <w:rsid w:val="00540845"/>
    <w:rsid w:val="00541A87"/>
    <w:rsid w:val="00542165"/>
    <w:rsid w:val="005430D2"/>
    <w:rsid w:val="00545FCF"/>
    <w:rsid w:val="00553919"/>
    <w:rsid w:val="0057004B"/>
    <w:rsid w:val="00570C68"/>
    <w:rsid w:val="005743FB"/>
    <w:rsid w:val="0058070A"/>
    <w:rsid w:val="005820FB"/>
    <w:rsid w:val="005855DB"/>
    <w:rsid w:val="00590114"/>
    <w:rsid w:val="00592A9B"/>
    <w:rsid w:val="005960F0"/>
    <w:rsid w:val="00596F33"/>
    <w:rsid w:val="005A446B"/>
    <w:rsid w:val="005A7AF7"/>
    <w:rsid w:val="005B33D2"/>
    <w:rsid w:val="005C4E36"/>
    <w:rsid w:val="005C7123"/>
    <w:rsid w:val="005E5C36"/>
    <w:rsid w:val="005E67F5"/>
    <w:rsid w:val="005F145D"/>
    <w:rsid w:val="005F3EBC"/>
    <w:rsid w:val="005F7B16"/>
    <w:rsid w:val="00600827"/>
    <w:rsid w:val="00603076"/>
    <w:rsid w:val="0060601D"/>
    <w:rsid w:val="006107BF"/>
    <w:rsid w:val="00610FEE"/>
    <w:rsid w:val="0061239C"/>
    <w:rsid w:val="00612CF3"/>
    <w:rsid w:val="00621088"/>
    <w:rsid w:val="006212AF"/>
    <w:rsid w:val="00622043"/>
    <w:rsid w:val="00623256"/>
    <w:rsid w:val="00630265"/>
    <w:rsid w:val="00630FD2"/>
    <w:rsid w:val="006416CE"/>
    <w:rsid w:val="00647167"/>
    <w:rsid w:val="00647B0F"/>
    <w:rsid w:val="006513D9"/>
    <w:rsid w:val="00657033"/>
    <w:rsid w:val="006745C2"/>
    <w:rsid w:val="0067578E"/>
    <w:rsid w:val="00680735"/>
    <w:rsid w:val="006813F6"/>
    <w:rsid w:val="00687C94"/>
    <w:rsid w:val="00693FC3"/>
    <w:rsid w:val="006976B5"/>
    <w:rsid w:val="006A1124"/>
    <w:rsid w:val="006A2ECE"/>
    <w:rsid w:val="006A6C2B"/>
    <w:rsid w:val="006B0F49"/>
    <w:rsid w:val="006C001B"/>
    <w:rsid w:val="006D0780"/>
    <w:rsid w:val="006D32FB"/>
    <w:rsid w:val="006D4F65"/>
    <w:rsid w:val="006E0312"/>
    <w:rsid w:val="006E0609"/>
    <w:rsid w:val="006E2E7F"/>
    <w:rsid w:val="006F41AA"/>
    <w:rsid w:val="006F71E1"/>
    <w:rsid w:val="00700DCF"/>
    <w:rsid w:val="007028CB"/>
    <w:rsid w:val="00713A68"/>
    <w:rsid w:val="007174A6"/>
    <w:rsid w:val="00720957"/>
    <w:rsid w:val="00730D1E"/>
    <w:rsid w:val="00731A7F"/>
    <w:rsid w:val="00734686"/>
    <w:rsid w:val="00735A01"/>
    <w:rsid w:val="007402B3"/>
    <w:rsid w:val="00747B55"/>
    <w:rsid w:val="007514FB"/>
    <w:rsid w:val="00764B4A"/>
    <w:rsid w:val="007756C4"/>
    <w:rsid w:val="0077579F"/>
    <w:rsid w:val="007778EF"/>
    <w:rsid w:val="0078461B"/>
    <w:rsid w:val="00786303"/>
    <w:rsid w:val="00787DF6"/>
    <w:rsid w:val="007A2B76"/>
    <w:rsid w:val="007C2479"/>
    <w:rsid w:val="007C53EB"/>
    <w:rsid w:val="007D0540"/>
    <w:rsid w:val="007D3B78"/>
    <w:rsid w:val="007D724D"/>
    <w:rsid w:val="007F1AB5"/>
    <w:rsid w:val="007F219B"/>
    <w:rsid w:val="00801B56"/>
    <w:rsid w:val="00801CDE"/>
    <w:rsid w:val="008024E2"/>
    <w:rsid w:val="00806794"/>
    <w:rsid w:val="008114F8"/>
    <w:rsid w:val="00813B25"/>
    <w:rsid w:val="00815FB6"/>
    <w:rsid w:val="00817FFD"/>
    <w:rsid w:val="00820050"/>
    <w:rsid w:val="0082589E"/>
    <w:rsid w:val="008317EA"/>
    <w:rsid w:val="00832736"/>
    <w:rsid w:val="008443D4"/>
    <w:rsid w:val="008502D6"/>
    <w:rsid w:val="008506A9"/>
    <w:rsid w:val="0085218D"/>
    <w:rsid w:val="008602D6"/>
    <w:rsid w:val="00861640"/>
    <w:rsid w:val="00862A70"/>
    <w:rsid w:val="0086359F"/>
    <w:rsid w:val="008653B5"/>
    <w:rsid w:val="00866580"/>
    <w:rsid w:val="008701F0"/>
    <w:rsid w:val="00870F45"/>
    <w:rsid w:val="0087120B"/>
    <w:rsid w:val="0087190F"/>
    <w:rsid w:val="00871C39"/>
    <w:rsid w:val="0087458F"/>
    <w:rsid w:val="00877AC0"/>
    <w:rsid w:val="0088075F"/>
    <w:rsid w:val="00886C22"/>
    <w:rsid w:val="00892986"/>
    <w:rsid w:val="008937F9"/>
    <w:rsid w:val="00897EB7"/>
    <w:rsid w:val="008A1C5D"/>
    <w:rsid w:val="008A2DF8"/>
    <w:rsid w:val="008A3B2C"/>
    <w:rsid w:val="008B0350"/>
    <w:rsid w:val="008B3C13"/>
    <w:rsid w:val="008B444C"/>
    <w:rsid w:val="008C27A5"/>
    <w:rsid w:val="008C5514"/>
    <w:rsid w:val="008D0432"/>
    <w:rsid w:val="008D205E"/>
    <w:rsid w:val="008E749B"/>
    <w:rsid w:val="008F1E1A"/>
    <w:rsid w:val="008F28C2"/>
    <w:rsid w:val="008F50E2"/>
    <w:rsid w:val="00912B3D"/>
    <w:rsid w:val="009205CD"/>
    <w:rsid w:val="009231AA"/>
    <w:rsid w:val="00923DA0"/>
    <w:rsid w:val="009257F2"/>
    <w:rsid w:val="00931136"/>
    <w:rsid w:val="00932F96"/>
    <w:rsid w:val="009361CA"/>
    <w:rsid w:val="00941784"/>
    <w:rsid w:val="00943064"/>
    <w:rsid w:val="009445B3"/>
    <w:rsid w:val="009463DA"/>
    <w:rsid w:val="009463E5"/>
    <w:rsid w:val="009501D6"/>
    <w:rsid w:val="00952365"/>
    <w:rsid w:val="00953DCB"/>
    <w:rsid w:val="00963385"/>
    <w:rsid w:val="00965B68"/>
    <w:rsid w:val="00966652"/>
    <w:rsid w:val="00971F11"/>
    <w:rsid w:val="00973E28"/>
    <w:rsid w:val="00975E03"/>
    <w:rsid w:val="00976767"/>
    <w:rsid w:val="009840AB"/>
    <w:rsid w:val="009855DC"/>
    <w:rsid w:val="0098607B"/>
    <w:rsid w:val="00990AD7"/>
    <w:rsid w:val="00994918"/>
    <w:rsid w:val="009B04BB"/>
    <w:rsid w:val="009C1746"/>
    <w:rsid w:val="009C3A71"/>
    <w:rsid w:val="009C41E9"/>
    <w:rsid w:val="009C4930"/>
    <w:rsid w:val="009C5C18"/>
    <w:rsid w:val="009C73FC"/>
    <w:rsid w:val="009C76E2"/>
    <w:rsid w:val="009D59BC"/>
    <w:rsid w:val="009D5DCC"/>
    <w:rsid w:val="009E288F"/>
    <w:rsid w:val="009E6591"/>
    <w:rsid w:val="009F1566"/>
    <w:rsid w:val="009F2107"/>
    <w:rsid w:val="00A0768F"/>
    <w:rsid w:val="00A102E1"/>
    <w:rsid w:val="00A11F3D"/>
    <w:rsid w:val="00A1461E"/>
    <w:rsid w:val="00A20E40"/>
    <w:rsid w:val="00A22D30"/>
    <w:rsid w:val="00A255C9"/>
    <w:rsid w:val="00A26DEA"/>
    <w:rsid w:val="00A36FF8"/>
    <w:rsid w:val="00A4699B"/>
    <w:rsid w:val="00A47CD1"/>
    <w:rsid w:val="00A50F1E"/>
    <w:rsid w:val="00A53F3F"/>
    <w:rsid w:val="00A570C2"/>
    <w:rsid w:val="00A6373D"/>
    <w:rsid w:val="00A66E90"/>
    <w:rsid w:val="00A72169"/>
    <w:rsid w:val="00A91615"/>
    <w:rsid w:val="00A958BA"/>
    <w:rsid w:val="00A965EC"/>
    <w:rsid w:val="00AA2512"/>
    <w:rsid w:val="00AA2B3B"/>
    <w:rsid w:val="00AA64A8"/>
    <w:rsid w:val="00AA69E5"/>
    <w:rsid w:val="00AB642A"/>
    <w:rsid w:val="00AC032F"/>
    <w:rsid w:val="00AC3977"/>
    <w:rsid w:val="00AC3A19"/>
    <w:rsid w:val="00AD4E21"/>
    <w:rsid w:val="00AD5BC6"/>
    <w:rsid w:val="00AE6D3B"/>
    <w:rsid w:val="00AF3944"/>
    <w:rsid w:val="00B02C7D"/>
    <w:rsid w:val="00B041B5"/>
    <w:rsid w:val="00B3212E"/>
    <w:rsid w:val="00B36D4B"/>
    <w:rsid w:val="00B36FE8"/>
    <w:rsid w:val="00B420C0"/>
    <w:rsid w:val="00B4716A"/>
    <w:rsid w:val="00B47BE2"/>
    <w:rsid w:val="00B5631B"/>
    <w:rsid w:val="00B566C8"/>
    <w:rsid w:val="00B56BF9"/>
    <w:rsid w:val="00B6377D"/>
    <w:rsid w:val="00B710DC"/>
    <w:rsid w:val="00B720E8"/>
    <w:rsid w:val="00B73A04"/>
    <w:rsid w:val="00B73BF6"/>
    <w:rsid w:val="00B80858"/>
    <w:rsid w:val="00B82BC8"/>
    <w:rsid w:val="00B835A5"/>
    <w:rsid w:val="00B83C4E"/>
    <w:rsid w:val="00B84A7E"/>
    <w:rsid w:val="00B90A79"/>
    <w:rsid w:val="00B91BD0"/>
    <w:rsid w:val="00BA3201"/>
    <w:rsid w:val="00BB0F19"/>
    <w:rsid w:val="00BB381F"/>
    <w:rsid w:val="00BB542D"/>
    <w:rsid w:val="00BB6794"/>
    <w:rsid w:val="00BC0349"/>
    <w:rsid w:val="00BC1C91"/>
    <w:rsid w:val="00BC3265"/>
    <w:rsid w:val="00BD1101"/>
    <w:rsid w:val="00BE1CE5"/>
    <w:rsid w:val="00BE36C3"/>
    <w:rsid w:val="00BE6CDC"/>
    <w:rsid w:val="00BF0148"/>
    <w:rsid w:val="00BF0235"/>
    <w:rsid w:val="00BF2234"/>
    <w:rsid w:val="00BF4298"/>
    <w:rsid w:val="00BF569A"/>
    <w:rsid w:val="00BF5A74"/>
    <w:rsid w:val="00C0187D"/>
    <w:rsid w:val="00C02913"/>
    <w:rsid w:val="00C03B2A"/>
    <w:rsid w:val="00C049E5"/>
    <w:rsid w:val="00C04B72"/>
    <w:rsid w:val="00C04EC6"/>
    <w:rsid w:val="00C137DD"/>
    <w:rsid w:val="00C23C70"/>
    <w:rsid w:val="00C248CD"/>
    <w:rsid w:val="00C262CA"/>
    <w:rsid w:val="00C32B6F"/>
    <w:rsid w:val="00C331C6"/>
    <w:rsid w:val="00C36454"/>
    <w:rsid w:val="00C444EA"/>
    <w:rsid w:val="00C46017"/>
    <w:rsid w:val="00C51D33"/>
    <w:rsid w:val="00C52122"/>
    <w:rsid w:val="00C52578"/>
    <w:rsid w:val="00C61AFF"/>
    <w:rsid w:val="00C62F58"/>
    <w:rsid w:val="00C73D5E"/>
    <w:rsid w:val="00C764BD"/>
    <w:rsid w:val="00C77749"/>
    <w:rsid w:val="00C77EBC"/>
    <w:rsid w:val="00C80123"/>
    <w:rsid w:val="00C86080"/>
    <w:rsid w:val="00C90011"/>
    <w:rsid w:val="00C94560"/>
    <w:rsid w:val="00CA439D"/>
    <w:rsid w:val="00CB13DC"/>
    <w:rsid w:val="00CB2A45"/>
    <w:rsid w:val="00CB5797"/>
    <w:rsid w:val="00CC0960"/>
    <w:rsid w:val="00CC4D18"/>
    <w:rsid w:val="00CC5CD3"/>
    <w:rsid w:val="00CC7463"/>
    <w:rsid w:val="00CD720F"/>
    <w:rsid w:val="00CE0BA1"/>
    <w:rsid w:val="00CE38BB"/>
    <w:rsid w:val="00CF4261"/>
    <w:rsid w:val="00D0057D"/>
    <w:rsid w:val="00D00D86"/>
    <w:rsid w:val="00D04178"/>
    <w:rsid w:val="00D12C4E"/>
    <w:rsid w:val="00D21813"/>
    <w:rsid w:val="00D2771F"/>
    <w:rsid w:val="00D33F76"/>
    <w:rsid w:val="00D36987"/>
    <w:rsid w:val="00D42A80"/>
    <w:rsid w:val="00D44969"/>
    <w:rsid w:val="00D46DC4"/>
    <w:rsid w:val="00D50178"/>
    <w:rsid w:val="00D5017C"/>
    <w:rsid w:val="00D51C58"/>
    <w:rsid w:val="00D52837"/>
    <w:rsid w:val="00D56B60"/>
    <w:rsid w:val="00D715C1"/>
    <w:rsid w:val="00D74B45"/>
    <w:rsid w:val="00D758EC"/>
    <w:rsid w:val="00D8161C"/>
    <w:rsid w:val="00D86611"/>
    <w:rsid w:val="00D87987"/>
    <w:rsid w:val="00D915B1"/>
    <w:rsid w:val="00D927C2"/>
    <w:rsid w:val="00DA55CE"/>
    <w:rsid w:val="00DB0551"/>
    <w:rsid w:val="00DB0AF9"/>
    <w:rsid w:val="00DB3322"/>
    <w:rsid w:val="00DC048B"/>
    <w:rsid w:val="00DC1331"/>
    <w:rsid w:val="00DC4199"/>
    <w:rsid w:val="00DC719E"/>
    <w:rsid w:val="00DD6473"/>
    <w:rsid w:val="00DD6A74"/>
    <w:rsid w:val="00DE034D"/>
    <w:rsid w:val="00DE3031"/>
    <w:rsid w:val="00DE6C55"/>
    <w:rsid w:val="00DE6E6C"/>
    <w:rsid w:val="00DF1091"/>
    <w:rsid w:val="00DF360E"/>
    <w:rsid w:val="00DF5036"/>
    <w:rsid w:val="00E06362"/>
    <w:rsid w:val="00E06CE5"/>
    <w:rsid w:val="00E074B7"/>
    <w:rsid w:val="00E128D2"/>
    <w:rsid w:val="00E1305A"/>
    <w:rsid w:val="00E13938"/>
    <w:rsid w:val="00E13E10"/>
    <w:rsid w:val="00E14E99"/>
    <w:rsid w:val="00E2041B"/>
    <w:rsid w:val="00E27B6C"/>
    <w:rsid w:val="00E27CFA"/>
    <w:rsid w:val="00E34ABA"/>
    <w:rsid w:val="00E410F4"/>
    <w:rsid w:val="00E42582"/>
    <w:rsid w:val="00E425D2"/>
    <w:rsid w:val="00E42691"/>
    <w:rsid w:val="00E54DAC"/>
    <w:rsid w:val="00E54DDD"/>
    <w:rsid w:val="00E607DC"/>
    <w:rsid w:val="00E64A33"/>
    <w:rsid w:val="00E70A6E"/>
    <w:rsid w:val="00E736B1"/>
    <w:rsid w:val="00E74FCD"/>
    <w:rsid w:val="00E75873"/>
    <w:rsid w:val="00E75FA0"/>
    <w:rsid w:val="00E77B0F"/>
    <w:rsid w:val="00E80C50"/>
    <w:rsid w:val="00E81E94"/>
    <w:rsid w:val="00E943E9"/>
    <w:rsid w:val="00E96194"/>
    <w:rsid w:val="00E97F97"/>
    <w:rsid w:val="00EA05C3"/>
    <w:rsid w:val="00EA29BF"/>
    <w:rsid w:val="00EA472F"/>
    <w:rsid w:val="00EA4B43"/>
    <w:rsid w:val="00EB1940"/>
    <w:rsid w:val="00EB682A"/>
    <w:rsid w:val="00EC26CD"/>
    <w:rsid w:val="00EC30E4"/>
    <w:rsid w:val="00EC6057"/>
    <w:rsid w:val="00EC69C8"/>
    <w:rsid w:val="00EC7DFC"/>
    <w:rsid w:val="00ED2F51"/>
    <w:rsid w:val="00ED5544"/>
    <w:rsid w:val="00ED68EF"/>
    <w:rsid w:val="00ED770F"/>
    <w:rsid w:val="00ED7C86"/>
    <w:rsid w:val="00EE0618"/>
    <w:rsid w:val="00EE3257"/>
    <w:rsid w:val="00EE36EC"/>
    <w:rsid w:val="00EF32E8"/>
    <w:rsid w:val="00EF53AE"/>
    <w:rsid w:val="00F0025E"/>
    <w:rsid w:val="00F05D47"/>
    <w:rsid w:val="00F06F86"/>
    <w:rsid w:val="00F10CF3"/>
    <w:rsid w:val="00F212F6"/>
    <w:rsid w:val="00F27BF9"/>
    <w:rsid w:val="00F355F7"/>
    <w:rsid w:val="00F35D3F"/>
    <w:rsid w:val="00F35DFE"/>
    <w:rsid w:val="00F4209A"/>
    <w:rsid w:val="00F43DB4"/>
    <w:rsid w:val="00F447B2"/>
    <w:rsid w:val="00F4511C"/>
    <w:rsid w:val="00F51820"/>
    <w:rsid w:val="00F51F55"/>
    <w:rsid w:val="00F52F6A"/>
    <w:rsid w:val="00F53814"/>
    <w:rsid w:val="00F7038D"/>
    <w:rsid w:val="00F7079D"/>
    <w:rsid w:val="00F754AF"/>
    <w:rsid w:val="00F808F2"/>
    <w:rsid w:val="00F87369"/>
    <w:rsid w:val="00F9630B"/>
    <w:rsid w:val="00F969A9"/>
    <w:rsid w:val="00FA38A1"/>
    <w:rsid w:val="00FB2842"/>
    <w:rsid w:val="00FB7F39"/>
    <w:rsid w:val="00FC08F7"/>
    <w:rsid w:val="00FC2943"/>
    <w:rsid w:val="00FD18F6"/>
    <w:rsid w:val="00FD234B"/>
    <w:rsid w:val="00FD341E"/>
    <w:rsid w:val="00FE53DE"/>
    <w:rsid w:val="00FE5981"/>
    <w:rsid w:val="00FE5BDD"/>
    <w:rsid w:val="00FF3237"/>
    <w:rsid w:val="00FF3701"/>
    <w:rsid w:val="00FF375C"/>
    <w:rsid w:val="00FF6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A73A7"/>
  <w15:chartTrackingRefBased/>
  <w15:docId w15:val="{43A35D2F-1FFE-7044-AAA6-60344475F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4932"/>
    <w:rPr>
      <w:rFonts w:ascii="Times New Roman" w:eastAsia="Times New Roman" w:hAnsi="Times New Roman" w:cs="Times New Roman"/>
    </w:rPr>
  </w:style>
  <w:style w:type="paragraph" w:styleId="Heading1">
    <w:name w:val="heading 1"/>
    <w:basedOn w:val="Normal"/>
    <w:next w:val="Normal"/>
    <w:link w:val="Heading1Char"/>
    <w:uiPriority w:val="9"/>
    <w:qFormat/>
    <w:rsid w:val="001F15C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A439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E5C36"/>
    <w:rPr>
      <w:color w:val="0000FF"/>
      <w:u w:val="single"/>
    </w:rPr>
  </w:style>
  <w:style w:type="character" w:styleId="UnresolvedMention">
    <w:name w:val="Unresolved Mention"/>
    <w:basedOn w:val="DefaultParagraphFont"/>
    <w:uiPriority w:val="99"/>
    <w:semiHidden/>
    <w:unhideWhenUsed/>
    <w:rsid w:val="001B3538"/>
    <w:rPr>
      <w:color w:val="605E5C"/>
      <w:shd w:val="clear" w:color="auto" w:fill="E1DFDD"/>
    </w:rPr>
  </w:style>
  <w:style w:type="character" w:customStyle="1" w:styleId="Heading1Char">
    <w:name w:val="Heading 1 Char"/>
    <w:basedOn w:val="DefaultParagraphFont"/>
    <w:link w:val="Heading1"/>
    <w:uiPriority w:val="9"/>
    <w:rsid w:val="001F15C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A439D"/>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80C50"/>
    <w:rPr>
      <w:color w:val="954F72" w:themeColor="followedHyperlink"/>
      <w:u w:val="single"/>
    </w:rPr>
  </w:style>
  <w:style w:type="paragraph" w:styleId="BalloonText">
    <w:name w:val="Balloon Text"/>
    <w:basedOn w:val="Normal"/>
    <w:link w:val="BalloonTextChar"/>
    <w:uiPriority w:val="99"/>
    <w:semiHidden/>
    <w:unhideWhenUsed/>
    <w:rsid w:val="0001271A"/>
    <w:rPr>
      <w:rFonts w:eastAsiaTheme="minorHAnsi"/>
      <w:sz w:val="18"/>
      <w:szCs w:val="18"/>
    </w:rPr>
  </w:style>
  <w:style w:type="character" w:customStyle="1" w:styleId="BalloonTextChar">
    <w:name w:val="Balloon Text Char"/>
    <w:basedOn w:val="DefaultParagraphFont"/>
    <w:link w:val="BalloonText"/>
    <w:uiPriority w:val="99"/>
    <w:semiHidden/>
    <w:rsid w:val="0001271A"/>
    <w:rPr>
      <w:rFonts w:ascii="Times New Roman" w:hAnsi="Times New Roman" w:cs="Times New Roman"/>
      <w:sz w:val="18"/>
      <w:szCs w:val="18"/>
    </w:rPr>
  </w:style>
  <w:style w:type="paragraph" w:styleId="NormalWeb">
    <w:name w:val="Normal (Web)"/>
    <w:basedOn w:val="Normal"/>
    <w:uiPriority w:val="99"/>
    <w:semiHidden/>
    <w:unhideWhenUsed/>
    <w:rsid w:val="00C46017"/>
    <w:pPr>
      <w:spacing w:before="100" w:beforeAutospacing="1" w:after="100" w:afterAutospacing="1"/>
    </w:pPr>
  </w:style>
  <w:style w:type="character" w:styleId="Strong">
    <w:name w:val="Strong"/>
    <w:basedOn w:val="DefaultParagraphFont"/>
    <w:uiPriority w:val="22"/>
    <w:qFormat/>
    <w:rsid w:val="00344EA6"/>
    <w:rPr>
      <w:b/>
      <w:bCs/>
    </w:rPr>
  </w:style>
  <w:style w:type="paragraph" w:styleId="HTMLPreformatted">
    <w:name w:val="HTML Preformatted"/>
    <w:basedOn w:val="Normal"/>
    <w:link w:val="HTMLPreformattedChar"/>
    <w:uiPriority w:val="99"/>
    <w:semiHidden/>
    <w:unhideWhenUsed/>
    <w:rsid w:val="009C1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746"/>
    <w:rPr>
      <w:rFonts w:ascii="Courier New" w:eastAsia="Times New Roman" w:hAnsi="Courier New" w:cs="Courier New"/>
      <w:sz w:val="20"/>
      <w:szCs w:val="20"/>
    </w:rPr>
  </w:style>
  <w:style w:type="table" w:styleId="TableGrid">
    <w:name w:val="Table Grid"/>
    <w:basedOn w:val="TableNormal"/>
    <w:uiPriority w:val="39"/>
    <w:rsid w:val="00A570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E0312"/>
    <w:rPr>
      <w:color w:val="808080"/>
    </w:rPr>
  </w:style>
  <w:style w:type="paragraph" w:styleId="ListParagraph">
    <w:name w:val="List Paragraph"/>
    <w:basedOn w:val="Normal"/>
    <w:uiPriority w:val="34"/>
    <w:qFormat/>
    <w:rsid w:val="00CB2A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4121">
      <w:bodyDiv w:val="1"/>
      <w:marLeft w:val="0"/>
      <w:marRight w:val="0"/>
      <w:marTop w:val="0"/>
      <w:marBottom w:val="0"/>
      <w:divBdr>
        <w:top w:val="none" w:sz="0" w:space="0" w:color="auto"/>
        <w:left w:val="none" w:sz="0" w:space="0" w:color="auto"/>
        <w:bottom w:val="none" w:sz="0" w:space="0" w:color="auto"/>
        <w:right w:val="none" w:sz="0" w:space="0" w:color="auto"/>
      </w:divBdr>
    </w:div>
    <w:div w:id="9181322">
      <w:bodyDiv w:val="1"/>
      <w:marLeft w:val="0"/>
      <w:marRight w:val="0"/>
      <w:marTop w:val="0"/>
      <w:marBottom w:val="0"/>
      <w:divBdr>
        <w:top w:val="none" w:sz="0" w:space="0" w:color="auto"/>
        <w:left w:val="none" w:sz="0" w:space="0" w:color="auto"/>
        <w:bottom w:val="none" w:sz="0" w:space="0" w:color="auto"/>
        <w:right w:val="none" w:sz="0" w:space="0" w:color="auto"/>
      </w:divBdr>
    </w:div>
    <w:div w:id="11802838">
      <w:bodyDiv w:val="1"/>
      <w:marLeft w:val="0"/>
      <w:marRight w:val="0"/>
      <w:marTop w:val="0"/>
      <w:marBottom w:val="0"/>
      <w:divBdr>
        <w:top w:val="none" w:sz="0" w:space="0" w:color="auto"/>
        <w:left w:val="none" w:sz="0" w:space="0" w:color="auto"/>
        <w:bottom w:val="none" w:sz="0" w:space="0" w:color="auto"/>
        <w:right w:val="none" w:sz="0" w:space="0" w:color="auto"/>
      </w:divBdr>
    </w:div>
    <w:div w:id="16588477">
      <w:bodyDiv w:val="1"/>
      <w:marLeft w:val="0"/>
      <w:marRight w:val="0"/>
      <w:marTop w:val="0"/>
      <w:marBottom w:val="0"/>
      <w:divBdr>
        <w:top w:val="none" w:sz="0" w:space="0" w:color="auto"/>
        <w:left w:val="none" w:sz="0" w:space="0" w:color="auto"/>
        <w:bottom w:val="none" w:sz="0" w:space="0" w:color="auto"/>
        <w:right w:val="none" w:sz="0" w:space="0" w:color="auto"/>
      </w:divBdr>
      <w:divsChild>
        <w:div w:id="1300306102">
          <w:marLeft w:val="0"/>
          <w:marRight w:val="0"/>
          <w:marTop w:val="0"/>
          <w:marBottom w:val="0"/>
          <w:divBdr>
            <w:top w:val="none" w:sz="0" w:space="0" w:color="auto"/>
            <w:left w:val="none" w:sz="0" w:space="0" w:color="auto"/>
            <w:bottom w:val="none" w:sz="0" w:space="0" w:color="auto"/>
            <w:right w:val="none" w:sz="0" w:space="0" w:color="auto"/>
          </w:divBdr>
          <w:divsChild>
            <w:div w:id="852497451">
              <w:marLeft w:val="0"/>
              <w:marRight w:val="0"/>
              <w:marTop w:val="0"/>
              <w:marBottom w:val="0"/>
              <w:divBdr>
                <w:top w:val="none" w:sz="0" w:space="0" w:color="auto"/>
                <w:left w:val="none" w:sz="0" w:space="0" w:color="auto"/>
                <w:bottom w:val="none" w:sz="0" w:space="0" w:color="auto"/>
                <w:right w:val="none" w:sz="0" w:space="0" w:color="auto"/>
              </w:divBdr>
              <w:divsChild>
                <w:div w:id="162038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5292">
      <w:bodyDiv w:val="1"/>
      <w:marLeft w:val="0"/>
      <w:marRight w:val="0"/>
      <w:marTop w:val="0"/>
      <w:marBottom w:val="0"/>
      <w:divBdr>
        <w:top w:val="none" w:sz="0" w:space="0" w:color="auto"/>
        <w:left w:val="none" w:sz="0" w:space="0" w:color="auto"/>
        <w:bottom w:val="none" w:sz="0" w:space="0" w:color="auto"/>
        <w:right w:val="none" w:sz="0" w:space="0" w:color="auto"/>
      </w:divBdr>
    </w:div>
    <w:div w:id="58864659">
      <w:bodyDiv w:val="1"/>
      <w:marLeft w:val="0"/>
      <w:marRight w:val="0"/>
      <w:marTop w:val="0"/>
      <w:marBottom w:val="0"/>
      <w:divBdr>
        <w:top w:val="none" w:sz="0" w:space="0" w:color="auto"/>
        <w:left w:val="none" w:sz="0" w:space="0" w:color="auto"/>
        <w:bottom w:val="none" w:sz="0" w:space="0" w:color="auto"/>
        <w:right w:val="none" w:sz="0" w:space="0" w:color="auto"/>
      </w:divBdr>
    </w:div>
    <w:div w:id="78716603">
      <w:bodyDiv w:val="1"/>
      <w:marLeft w:val="0"/>
      <w:marRight w:val="0"/>
      <w:marTop w:val="0"/>
      <w:marBottom w:val="0"/>
      <w:divBdr>
        <w:top w:val="none" w:sz="0" w:space="0" w:color="auto"/>
        <w:left w:val="none" w:sz="0" w:space="0" w:color="auto"/>
        <w:bottom w:val="none" w:sz="0" w:space="0" w:color="auto"/>
        <w:right w:val="none" w:sz="0" w:space="0" w:color="auto"/>
      </w:divBdr>
    </w:div>
    <w:div w:id="212739432">
      <w:bodyDiv w:val="1"/>
      <w:marLeft w:val="0"/>
      <w:marRight w:val="0"/>
      <w:marTop w:val="0"/>
      <w:marBottom w:val="0"/>
      <w:divBdr>
        <w:top w:val="none" w:sz="0" w:space="0" w:color="auto"/>
        <w:left w:val="none" w:sz="0" w:space="0" w:color="auto"/>
        <w:bottom w:val="none" w:sz="0" w:space="0" w:color="auto"/>
        <w:right w:val="none" w:sz="0" w:space="0" w:color="auto"/>
      </w:divBdr>
    </w:div>
    <w:div w:id="217863542">
      <w:bodyDiv w:val="1"/>
      <w:marLeft w:val="0"/>
      <w:marRight w:val="0"/>
      <w:marTop w:val="0"/>
      <w:marBottom w:val="0"/>
      <w:divBdr>
        <w:top w:val="none" w:sz="0" w:space="0" w:color="auto"/>
        <w:left w:val="none" w:sz="0" w:space="0" w:color="auto"/>
        <w:bottom w:val="none" w:sz="0" w:space="0" w:color="auto"/>
        <w:right w:val="none" w:sz="0" w:space="0" w:color="auto"/>
      </w:divBdr>
    </w:div>
    <w:div w:id="229581862">
      <w:bodyDiv w:val="1"/>
      <w:marLeft w:val="0"/>
      <w:marRight w:val="0"/>
      <w:marTop w:val="0"/>
      <w:marBottom w:val="0"/>
      <w:divBdr>
        <w:top w:val="none" w:sz="0" w:space="0" w:color="auto"/>
        <w:left w:val="none" w:sz="0" w:space="0" w:color="auto"/>
        <w:bottom w:val="none" w:sz="0" w:space="0" w:color="auto"/>
        <w:right w:val="none" w:sz="0" w:space="0" w:color="auto"/>
      </w:divBdr>
    </w:div>
    <w:div w:id="237599721">
      <w:bodyDiv w:val="1"/>
      <w:marLeft w:val="0"/>
      <w:marRight w:val="0"/>
      <w:marTop w:val="0"/>
      <w:marBottom w:val="0"/>
      <w:divBdr>
        <w:top w:val="none" w:sz="0" w:space="0" w:color="auto"/>
        <w:left w:val="none" w:sz="0" w:space="0" w:color="auto"/>
        <w:bottom w:val="none" w:sz="0" w:space="0" w:color="auto"/>
        <w:right w:val="none" w:sz="0" w:space="0" w:color="auto"/>
      </w:divBdr>
    </w:div>
    <w:div w:id="239172140">
      <w:bodyDiv w:val="1"/>
      <w:marLeft w:val="0"/>
      <w:marRight w:val="0"/>
      <w:marTop w:val="0"/>
      <w:marBottom w:val="0"/>
      <w:divBdr>
        <w:top w:val="none" w:sz="0" w:space="0" w:color="auto"/>
        <w:left w:val="none" w:sz="0" w:space="0" w:color="auto"/>
        <w:bottom w:val="none" w:sz="0" w:space="0" w:color="auto"/>
        <w:right w:val="none" w:sz="0" w:space="0" w:color="auto"/>
      </w:divBdr>
    </w:div>
    <w:div w:id="262420085">
      <w:bodyDiv w:val="1"/>
      <w:marLeft w:val="0"/>
      <w:marRight w:val="0"/>
      <w:marTop w:val="0"/>
      <w:marBottom w:val="0"/>
      <w:divBdr>
        <w:top w:val="none" w:sz="0" w:space="0" w:color="auto"/>
        <w:left w:val="none" w:sz="0" w:space="0" w:color="auto"/>
        <w:bottom w:val="none" w:sz="0" w:space="0" w:color="auto"/>
        <w:right w:val="none" w:sz="0" w:space="0" w:color="auto"/>
      </w:divBdr>
    </w:div>
    <w:div w:id="347952702">
      <w:bodyDiv w:val="1"/>
      <w:marLeft w:val="0"/>
      <w:marRight w:val="0"/>
      <w:marTop w:val="0"/>
      <w:marBottom w:val="0"/>
      <w:divBdr>
        <w:top w:val="none" w:sz="0" w:space="0" w:color="auto"/>
        <w:left w:val="none" w:sz="0" w:space="0" w:color="auto"/>
        <w:bottom w:val="none" w:sz="0" w:space="0" w:color="auto"/>
        <w:right w:val="none" w:sz="0" w:space="0" w:color="auto"/>
      </w:divBdr>
    </w:div>
    <w:div w:id="370497939">
      <w:bodyDiv w:val="1"/>
      <w:marLeft w:val="0"/>
      <w:marRight w:val="0"/>
      <w:marTop w:val="0"/>
      <w:marBottom w:val="0"/>
      <w:divBdr>
        <w:top w:val="none" w:sz="0" w:space="0" w:color="auto"/>
        <w:left w:val="none" w:sz="0" w:space="0" w:color="auto"/>
        <w:bottom w:val="none" w:sz="0" w:space="0" w:color="auto"/>
        <w:right w:val="none" w:sz="0" w:space="0" w:color="auto"/>
      </w:divBdr>
    </w:div>
    <w:div w:id="412119314">
      <w:bodyDiv w:val="1"/>
      <w:marLeft w:val="0"/>
      <w:marRight w:val="0"/>
      <w:marTop w:val="0"/>
      <w:marBottom w:val="0"/>
      <w:divBdr>
        <w:top w:val="none" w:sz="0" w:space="0" w:color="auto"/>
        <w:left w:val="none" w:sz="0" w:space="0" w:color="auto"/>
        <w:bottom w:val="none" w:sz="0" w:space="0" w:color="auto"/>
        <w:right w:val="none" w:sz="0" w:space="0" w:color="auto"/>
      </w:divBdr>
    </w:div>
    <w:div w:id="430127462">
      <w:bodyDiv w:val="1"/>
      <w:marLeft w:val="0"/>
      <w:marRight w:val="0"/>
      <w:marTop w:val="0"/>
      <w:marBottom w:val="0"/>
      <w:divBdr>
        <w:top w:val="none" w:sz="0" w:space="0" w:color="auto"/>
        <w:left w:val="none" w:sz="0" w:space="0" w:color="auto"/>
        <w:bottom w:val="none" w:sz="0" w:space="0" w:color="auto"/>
        <w:right w:val="none" w:sz="0" w:space="0" w:color="auto"/>
      </w:divBdr>
    </w:div>
    <w:div w:id="443035611">
      <w:bodyDiv w:val="1"/>
      <w:marLeft w:val="0"/>
      <w:marRight w:val="0"/>
      <w:marTop w:val="0"/>
      <w:marBottom w:val="0"/>
      <w:divBdr>
        <w:top w:val="none" w:sz="0" w:space="0" w:color="auto"/>
        <w:left w:val="none" w:sz="0" w:space="0" w:color="auto"/>
        <w:bottom w:val="none" w:sz="0" w:space="0" w:color="auto"/>
        <w:right w:val="none" w:sz="0" w:space="0" w:color="auto"/>
      </w:divBdr>
    </w:div>
    <w:div w:id="446584207">
      <w:bodyDiv w:val="1"/>
      <w:marLeft w:val="0"/>
      <w:marRight w:val="0"/>
      <w:marTop w:val="0"/>
      <w:marBottom w:val="0"/>
      <w:divBdr>
        <w:top w:val="none" w:sz="0" w:space="0" w:color="auto"/>
        <w:left w:val="none" w:sz="0" w:space="0" w:color="auto"/>
        <w:bottom w:val="none" w:sz="0" w:space="0" w:color="auto"/>
        <w:right w:val="none" w:sz="0" w:space="0" w:color="auto"/>
      </w:divBdr>
    </w:div>
    <w:div w:id="450056788">
      <w:bodyDiv w:val="1"/>
      <w:marLeft w:val="0"/>
      <w:marRight w:val="0"/>
      <w:marTop w:val="0"/>
      <w:marBottom w:val="0"/>
      <w:divBdr>
        <w:top w:val="none" w:sz="0" w:space="0" w:color="auto"/>
        <w:left w:val="none" w:sz="0" w:space="0" w:color="auto"/>
        <w:bottom w:val="none" w:sz="0" w:space="0" w:color="auto"/>
        <w:right w:val="none" w:sz="0" w:space="0" w:color="auto"/>
      </w:divBdr>
    </w:div>
    <w:div w:id="458380981">
      <w:bodyDiv w:val="1"/>
      <w:marLeft w:val="0"/>
      <w:marRight w:val="0"/>
      <w:marTop w:val="0"/>
      <w:marBottom w:val="0"/>
      <w:divBdr>
        <w:top w:val="none" w:sz="0" w:space="0" w:color="auto"/>
        <w:left w:val="none" w:sz="0" w:space="0" w:color="auto"/>
        <w:bottom w:val="none" w:sz="0" w:space="0" w:color="auto"/>
        <w:right w:val="none" w:sz="0" w:space="0" w:color="auto"/>
      </w:divBdr>
    </w:div>
    <w:div w:id="470371057">
      <w:bodyDiv w:val="1"/>
      <w:marLeft w:val="0"/>
      <w:marRight w:val="0"/>
      <w:marTop w:val="0"/>
      <w:marBottom w:val="0"/>
      <w:divBdr>
        <w:top w:val="none" w:sz="0" w:space="0" w:color="auto"/>
        <w:left w:val="none" w:sz="0" w:space="0" w:color="auto"/>
        <w:bottom w:val="none" w:sz="0" w:space="0" w:color="auto"/>
        <w:right w:val="none" w:sz="0" w:space="0" w:color="auto"/>
      </w:divBdr>
      <w:divsChild>
        <w:div w:id="935671509">
          <w:marLeft w:val="300"/>
          <w:marRight w:val="0"/>
          <w:marTop w:val="90"/>
          <w:marBottom w:val="300"/>
          <w:divBdr>
            <w:top w:val="none" w:sz="0" w:space="0" w:color="auto"/>
            <w:left w:val="none" w:sz="0" w:space="0" w:color="auto"/>
            <w:bottom w:val="none" w:sz="0" w:space="0" w:color="auto"/>
            <w:right w:val="none" w:sz="0" w:space="0" w:color="auto"/>
          </w:divBdr>
        </w:div>
        <w:div w:id="298458725">
          <w:marLeft w:val="300"/>
          <w:marRight w:val="0"/>
          <w:marTop w:val="90"/>
          <w:marBottom w:val="300"/>
          <w:divBdr>
            <w:top w:val="none" w:sz="0" w:space="0" w:color="auto"/>
            <w:left w:val="none" w:sz="0" w:space="0" w:color="auto"/>
            <w:bottom w:val="none" w:sz="0" w:space="0" w:color="auto"/>
            <w:right w:val="none" w:sz="0" w:space="0" w:color="auto"/>
          </w:divBdr>
        </w:div>
        <w:div w:id="550969862">
          <w:marLeft w:val="300"/>
          <w:marRight w:val="0"/>
          <w:marTop w:val="90"/>
          <w:marBottom w:val="300"/>
          <w:divBdr>
            <w:top w:val="none" w:sz="0" w:space="0" w:color="auto"/>
            <w:left w:val="none" w:sz="0" w:space="0" w:color="auto"/>
            <w:bottom w:val="none" w:sz="0" w:space="0" w:color="auto"/>
            <w:right w:val="none" w:sz="0" w:space="0" w:color="auto"/>
          </w:divBdr>
        </w:div>
        <w:div w:id="1076125784">
          <w:marLeft w:val="300"/>
          <w:marRight w:val="0"/>
          <w:marTop w:val="90"/>
          <w:marBottom w:val="300"/>
          <w:divBdr>
            <w:top w:val="none" w:sz="0" w:space="0" w:color="auto"/>
            <w:left w:val="none" w:sz="0" w:space="0" w:color="auto"/>
            <w:bottom w:val="none" w:sz="0" w:space="0" w:color="auto"/>
            <w:right w:val="none" w:sz="0" w:space="0" w:color="auto"/>
          </w:divBdr>
        </w:div>
        <w:div w:id="764225314">
          <w:marLeft w:val="300"/>
          <w:marRight w:val="0"/>
          <w:marTop w:val="90"/>
          <w:marBottom w:val="300"/>
          <w:divBdr>
            <w:top w:val="none" w:sz="0" w:space="0" w:color="auto"/>
            <w:left w:val="none" w:sz="0" w:space="0" w:color="auto"/>
            <w:bottom w:val="none" w:sz="0" w:space="0" w:color="auto"/>
            <w:right w:val="none" w:sz="0" w:space="0" w:color="auto"/>
          </w:divBdr>
        </w:div>
        <w:div w:id="1737850519">
          <w:marLeft w:val="300"/>
          <w:marRight w:val="0"/>
          <w:marTop w:val="90"/>
          <w:marBottom w:val="300"/>
          <w:divBdr>
            <w:top w:val="none" w:sz="0" w:space="0" w:color="auto"/>
            <w:left w:val="none" w:sz="0" w:space="0" w:color="auto"/>
            <w:bottom w:val="none" w:sz="0" w:space="0" w:color="auto"/>
            <w:right w:val="none" w:sz="0" w:space="0" w:color="auto"/>
          </w:divBdr>
        </w:div>
        <w:div w:id="360666769">
          <w:marLeft w:val="300"/>
          <w:marRight w:val="0"/>
          <w:marTop w:val="90"/>
          <w:marBottom w:val="300"/>
          <w:divBdr>
            <w:top w:val="none" w:sz="0" w:space="0" w:color="auto"/>
            <w:left w:val="none" w:sz="0" w:space="0" w:color="auto"/>
            <w:bottom w:val="none" w:sz="0" w:space="0" w:color="auto"/>
            <w:right w:val="none" w:sz="0" w:space="0" w:color="auto"/>
          </w:divBdr>
        </w:div>
        <w:div w:id="520436847">
          <w:marLeft w:val="300"/>
          <w:marRight w:val="0"/>
          <w:marTop w:val="90"/>
          <w:marBottom w:val="300"/>
          <w:divBdr>
            <w:top w:val="none" w:sz="0" w:space="0" w:color="auto"/>
            <w:left w:val="none" w:sz="0" w:space="0" w:color="auto"/>
            <w:bottom w:val="none" w:sz="0" w:space="0" w:color="auto"/>
            <w:right w:val="none" w:sz="0" w:space="0" w:color="auto"/>
          </w:divBdr>
        </w:div>
        <w:div w:id="1989480969">
          <w:marLeft w:val="300"/>
          <w:marRight w:val="0"/>
          <w:marTop w:val="90"/>
          <w:marBottom w:val="300"/>
          <w:divBdr>
            <w:top w:val="none" w:sz="0" w:space="0" w:color="auto"/>
            <w:left w:val="none" w:sz="0" w:space="0" w:color="auto"/>
            <w:bottom w:val="none" w:sz="0" w:space="0" w:color="auto"/>
            <w:right w:val="none" w:sz="0" w:space="0" w:color="auto"/>
          </w:divBdr>
        </w:div>
        <w:div w:id="1574505857">
          <w:marLeft w:val="300"/>
          <w:marRight w:val="0"/>
          <w:marTop w:val="90"/>
          <w:marBottom w:val="300"/>
          <w:divBdr>
            <w:top w:val="none" w:sz="0" w:space="0" w:color="auto"/>
            <w:left w:val="none" w:sz="0" w:space="0" w:color="auto"/>
            <w:bottom w:val="none" w:sz="0" w:space="0" w:color="auto"/>
            <w:right w:val="none" w:sz="0" w:space="0" w:color="auto"/>
          </w:divBdr>
        </w:div>
      </w:divsChild>
    </w:div>
    <w:div w:id="480468874">
      <w:bodyDiv w:val="1"/>
      <w:marLeft w:val="0"/>
      <w:marRight w:val="0"/>
      <w:marTop w:val="0"/>
      <w:marBottom w:val="0"/>
      <w:divBdr>
        <w:top w:val="none" w:sz="0" w:space="0" w:color="auto"/>
        <w:left w:val="none" w:sz="0" w:space="0" w:color="auto"/>
        <w:bottom w:val="none" w:sz="0" w:space="0" w:color="auto"/>
        <w:right w:val="none" w:sz="0" w:space="0" w:color="auto"/>
      </w:divBdr>
    </w:div>
    <w:div w:id="486288440">
      <w:bodyDiv w:val="1"/>
      <w:marLeft w:val="0"/>
      <w:marRight w:val="0"/>
      <w:marTop w:val="0"/>
      <w:marBottom w:val="0"/>
      <w:divBdr>
        <w:top w:val="none" w:sz="0" w:space="0" w:color="auto"/>
        <w:left w:val="none" w:sz="0" w:space="0" w:color="auto"/>
        <w:bottom w:val="none" w:sz="0" w:space="0" w:color="auto"/>
        <w:right w:val="none" w:sz="0" w:space="0" w:color="auto"/>
      </w:divBdr>
    </w:div>
    <w:div w:id="519507586">
      <w:bodyDiv w:val="1"/>
      <w:marLeft w:val="0"/>
      <w:marRight w:val="0"/>
      <w:marTop w:val="0"/>
      <w:marBottom w:val="0"/>
      <w:divBdr>
        <w:top w:val="none" w:sz="0" w:space="0" w:color="auto"/>
        <w:left w:val="none" w:sz="0" w:space="0" w:color="auto"/>
        <w:bottom w:val="none" w:sz="0" w:space="0" w:color="auto"/>
        <w:right w:val="none" w:sz="0" w:space="0" w:color="auto"/>
      </w:divBdr>
    </w:div>
    <w:div w:id="554048029">
      <w:bodyDiv w:val="1"/>
      <w:marLeft w:val="0"/>
      <w:marRight w:val="0"/>
      <w:marTop w:val="0"/>
      <w:marBottom w:val="0"/>
      <w:divBdr>
        <w:top w:val="none" w:sz="0" w:space="0" w:color="auto"/>
        <w:left w:val="none" w:sz="0" w:space="0" w:color="auto"/>
        <w:bottom w:val="none" w:sz="0" w:space="0" w:color="auto"/>
        <w:right w:val="none" w:sz="0" w:space="0" w:color="auto"/>
      </w:divBdr>
    </w:div>
    <w:div w:id="562713072">
      <w:bodyDiv w:val="1"/>
      <w:marLeft w:val="0"/>
      <w:marRight w:val="0"/>
      <w:marTop w:val="0"/>
      <w:marBottom w:val="0"/>
      <w:divBdr>
        <w:top w:val="none" w:sz="0" w:space="0" w:color="auto"/>
        <w:left w:val="none" w:sz="0" w:space="0" w:color="auto"/>
        <w:bottom w:val="none" w:sz="0" w:space="0" w:color="auto"/>
        <w:right w:val="none" w:sz="0" w:space="0" w:color="auto"/>
      </w:divBdr>
    </w:div>
    <w:div w:id="582761985">
      <w:bodyDiv w:val="1"/>
      <w:marLeft w:val="0"/>
      <w:marRight w:val="0"/>
      <w:marTop w:val="0"/>
      <w:marBottom w:val="0"/>
      <w:divBdr>
        <w:top w:val="none" w:sz="0" w:space="0" w:color="auto"/>
        <w:left w:val="none" w:sz="0" w:space="0" w:color="auto"/>
        <w:bottom w:val="none" w:sz="0" w:space="0" w:color="auto"/>
        <w:right w:val="none" w:sz="0" w:space="0" w:color="auto"/>
      </w:divBdr>
    </w:div>
    <w:div w:id="587270561">
      <w:bodyDiv w:val="1"/>
      <w:marLeft w:val="0"/>
      <w:marRight w:val="0"/>
      <w:marTop w:val="0"/>
      <w:marBottom w:val="0"/>
      <w:divBdr>
        <w:top w:val="none" w:sz="0" w:space="0" w:color="auto"/>
        <w:left w:val="none" w:sz="0" w:space="0" w:color="auto"/>
        <w:bottom w:val="none" w:sz="0" w:space="0" w:color="auto"/>
        <w:right w:val="none" w:sz="0" w:space="0" w:color="auto"/>
      </w:divBdr>
    </w:div>
    <w:div w:id="594559376">
      <w:bodyDiv w:val="1"/>
      <w:marLeft w:val="0"/>
      <w:marRight w:val="0"/>
      <w:marTop w:val="0"/>
      <w:marBottom w:val="0"/>
      <w:divBdr>
        <w:top w:val="none" w:sz="0" w:space="0" w:color="auto"/>
        <w:left w:val="none" w:sz="0" w:space="0" w:color="auto"/>
        <w:bottom w:val="none" w:sz="0" w:space="0" w:color="auto"/>
        <w:right w:val="none" w:sz="0" w:space="0" w:color="auto"/>
      </w:divBdr>
      <w:divsChild>
        <w:div w:id="30810457">
          <w:marLeft w:val="300"/>
          <w:marRight w:val="0"/>
          <w:marTop w:val="90"/>
          <w:marBottom w:val="300"/>
          <w:divBdr>
            <w:top w:val="none" w:sz="0" w:space="0" w:color="auto"/>
            <w:left w:val="none" w:sz="0" w:space="0" w:color="auto"/>
            <w:bottom w:val="none" w:sz="0" w:space="0" w:color="auto"/>
            <w:right w:val="none" w:sz="0" w:space="0" w:color="auto"/>
          </w:divBdr>
        </w:div>
        <w:div w:id="1578595673">
          <w:marLeft w:val="300"/>
          <w:marRight w:val="0"/>
          <w:marTop w:val="90"/>
          <w:marBottom w:val="300"/>
          <w:divBdr>
            <w:top w:val="none" w:sz="0" w:space="0" w:color="auto"/>
            <w:left w:val="none" w:sz="0" w:space="0" w:color="auto"/>
            <w:bottom w:val="none" w:sz="0" w:space="0" w:color="auto"/>
            <w:right w:val="none" w:sz="0" w:space="0" w:color="auto"/>
          </w:divBdr>
        </w:div>
        <w:div w:id="1991324864">
          <w:marLeft w:val="300"/>
          <w:marRight w:val="0"/>
          <w:marTop w:val="90"/>
          <w:marBottom w:val="300"/>
          <w:divBdr>
            <w:top w:val="none" w:sz="0" w:space="0" w:color="auto"/>
            <w:left w:val="none" w:sz="0" w:space="0" w:color="auto"/>
            <w:bottom w:val="none" w:sz="0" w:space="0" w:color="auto"/>
            <w:right w:val="none" w:sz="0" w:space="0" w:color="auto"/>
          </w:divBdr>
        </w:div>
        <w:div w:id="873155541">
          <w:marLeft w:val="300"/>
          <w:marRight w:val="0"/>
          <w:marTop w:val="90"/>
          <w:marBottom w:val="300"/>
          <w:divBdr>
            <w:top w:val="none" w:sz="0" w:space="0" w:color="auto"/>
            <w:left w:val="none" w:sz="0" w:space="0" w:color="auto"/>
            <w:bottom w:val="none" w:sz="0" w:space="0" w:color="auto"/>
            <w:right w:val="none" w:sz="0" w:space="0" w:color="auto"/>
          </w:divBdr>
        </w:div>
        <w:div w:id="1092622279">
          <w:marLeft w:val="300"/>
          <w:marRight w:val="0"/>
          <w:marTop w:val="90"/>
          <w:marBottom w:val="300"/>
          <w:divBdr>
            <w:top w:val="none" w:sz="0" w:space="0" w:color="auto"/>
            <w:left w:val="none" w:sz="0" w:space="0" w:color="auto"/>
            <w:bottom w:val="none" w:sz="0" w:space="0" w:color="auto"/>
            <w:right w:val="none" w:sz="0" w:space="0" w:color="auto"/>
          </w:divBdr>
        </w:div>
        <w:div w:id="1217089882">
          <w:marLeft w:val="300"/>
          <w:marRight w:val="0"/>
          <w:marTop w:val="90"/>
          <w:marBottom w:val="300"/>
          <w:divBdr>
            <w:top w:val="none" w:sz="0" w:space="0" w:color="auto"/>
            <w:left w:val="none" w:sz="0" w:space="0" w:color="auto"/>
            <w:bottom w:val="none" w:sz="0" w:space="0" w:color="auto"/>
            <w:right w:val="none" w:sz="0" w:space="0" w:color="auto"/>
          </w:divBdr>
        </w:div>
        <w:div w:id="70860660">
          <w:marLeft w:val="300"/>
          <w:marRight w:val="0"/>
          <w:marTop w:val="90"/>
          <w:marBottom w:val="300"/>
          <w:divBdr>
            <w:top w:val="none" w:sz="0" w:space="0" w:color="auto"/>
            <w:left w:val="none" w:sz="0" w:space="0" w:color="auto"/>
            <w:bottom w:val="none" w:sz="0" w:space="0" w:color="auto"/>
            <w:right w:val="none" w:sz="0" w:space="0" w:color="auto"/>
          </w:divBdr>
        </w:div>
        <w:div w:id="1581791735">
          <w:marLeft w:val="300"/>
          <w:marRight w:val="0"/>
          <w:marTop w:val="90"/>
          <w:marBottom w:val="300"/>
          <w:divBdr>
            <w:top w:val="none" w:sz="0" w:space="0" w:color="auto"/>
            <w:left w:val="none" w:sz="0" w:space="0" w:color="auto"/>
            <w:bottom w:val="none" w:sz="0" w:space="0" w:color="auto"/>
            <w:right w:val="none" w:sz="0" w:space="0" w:color="auto"/>
          </w:divBdr>
        </w:div>
        <w:div w:id="1418987473">
          <w:marLeft w:val="300"/>
          <w:marRight w:val="0"/>
          <w:marTop w:val="90"/>
          <w:marBottom w:val="300"/>
          <w:divBdr>
            <w:top w:val="none" w:sz="0" w:space="0" w:color="auto"/>
            <w:left w:val="none" w:sz="0" w:space="0" w:color="auto"/>
            <w:bottom w:val="none" w:sz="0" w:space="0" w:color="auto"/>
            <w:right w:val="none" w:sz="0" w:space="0" w:color="auto"/>
          </w:divBdr>
        </w:div>
        <w:div w:id="1437099623">
          <w:marLeft w:val="300"/>
          <w:marRight w:val="0"/>
          <w:marTop w:val="90"/>
          <w:marBottom w:val="300"/>
          <w:divBdr>
            <w:top w:val="none" w:sz="0" w:space="0" w:color="auto"/>
            <w:left w:val="none" w:sz="0" w:space="0" w:color="auto"/>
            <w:bottom w:val="none" w:sz="0" w:space="0" w:color="auto"/>
            <w:right w:val="none" w:sz="0" w:space="0" w:color="auto"/>
          </w:divBdr>
        </w:div>
        <w:div w:id="699357154">
          <w:marLeft w:val="300"/>
          <w:marRight w:val="0"/>
          <w:marTop w:val="90"/>
          <w:marBottom w:val="300"/>
          <w:divBdr>
            <w:top w:val="none" w:sz="0" w:space="0" w:color="auto"/>
            <w:left w:val="none" w:sz="0" w:space="0" w:color="auto"/>
            <w:bottom w:val="none" w:sz="0" w:space="0" w:color="auto"/>
            <w:right w:val="none" w:sz="0" w:space="0" w:color="auto"/>
          </w:divBdr>
        </w:div>
        <w:div w:id="685711639">
          <w:marLeft w:val="300"/>
          <w:marRight w:val="0"/>
          <w:marTop w:val="90"/>
          <w:marBottom w:val="300"/>
          <w:divBdr>
            <w:top w:val="none" w:sz="0" w:space="0" w:color="auto"/>
            <w:left w:val="none" w:sz="0" w:space="0" w:color="auto"/>
            <w:bottom w:val="none" w:sz="0" w:space="0" w:color="auto"/>
            <w:right w:val="none" w:sz="0" w:space="0" w:color="auto"/>
          </w:divBdr>
        </w:div>
        <w:div w:id="2050253775">
          <w:marLeft w:val="300"/>
          <w:marRight w:val="0"/>
          <w:marTop w:val="90"/>
          <w:marBottom w:val="300"/>
          <w:divBdr>
            <w:top w:val="none" w:sz="0" w:space="0" w:color="auto"/>
            <w:left w:val="none" w:sz="0" w:space="0" w:color="auto"/>
            <w:bottom w:val="none" w:sz="0" w:space="0" w:color="auto"/>
            <w:right w:val="none" w:sz="0" w:space="0" w:color="auto"/>
          </w:divBdr>
        </w:div>
      </w:divsChild>
    </w:div>
    <w:div w:id="603537053">
      <w:bodyDiv w:val="1"/>
      <w:marLeft w:val="0"/>
      <w:marRight w:val="0"/>
      <w:marTop w:val="0"/>
      <w:marBottom w:val="0"/>
      <w:divBdr>
        <w:top w:val="none" w:sz="0" w:space="0" w:color="auto"/>
        <w:left w:val="none" w:sz="0" w:space="0" w:color="auto"/>
        <w:bottom w:val="none" w:sz="0" w:space="0" w:color="auto"/>
        <w:right w:val="none" w:sz="0" w:space="0" w:color="auto"/>
      </w:divBdr>
    </w:div>
    <w:div w:id="606274320">
      <w:bodyDiv w:val="1"/>
      <w:marLeft w:val="0"/>
      <w:marRight w:val="0"/>
      <w:marTop w:val="0"/>
      <w:marBottom w:val="0"/>
      <w:divBdr>
        <w:top w:val="none" w:sz="0" w:space="0" w:color="auto"/>
        <w:left w:val="none" w:sz="0" w:space="0" w:color="auto"/>
        <w:bottom w:val="none" w:sz="0" w:space="0" w:color="auto"/>
        <w:right w:val="none" w:sz="0" w:space="0" w:color="auto"/>
      </w:divBdr>
    </w:div>
    <w:div w:id="609361276">
      <w:bodyDiv w:val="1"/>
      <w:marLeft w:val="0"/>
      <w:marRight w:val="0"/>
      <w:marTop w:val="0"/>
      <w:marBottom w:val="0"/>
      <w:divBdr>
        <w:top w:val="none" w:sz="0" w:space="0" w:color="auto"/>
        <w:left w:val="none" w:sz="0" w:space="0" w:color="auto"/>
        <w:bottom w:val="none" w:sz="0" w:space="0" w:color="auto"/>
        <w:right w:val="none" w:sz="0" w:space="0" w:color="auto"/>
      </w:divBdr>
    </w:div>
    <w:div w:id="622620019">
      <w:bodyDiv w:val="1"/>
      <w:marLeft w:val="0"/>
      <w:marRight w:val="0"/>
      <w:marTop w:val="0"/>
      <w:marBottom w:val="0"/>
      <w:divBdr>
        <w:top w:val="none" w:sz="0" w:space="0" w:color="auto"/>
        <w:left w:val="none" w:sz="0" w:space="0" w:color="auto"/>
        <w:bottom w:val="none" w:sz="0" w:space="0" w:color="auto"/>
        <w:right w:val="none" w:sz="0" w:space="0" w:color="auto"/>
      </w:divBdr>
    </w:div>
    <w:div w:id="627930739">
      <w:bodyDiv w:val="1"/>
      <w:marLeft w:val="0"/>
      <w:marRight w:val="0"/>
      <w:marTop w:val="0"/>
      <w:marBottom w:val="0"/>
      <w:divBdr>
        <w:top w:val="none" w:sz="0" w:space="0" w:color="auto"/>
        <w:left w:val="none" w:sz="0" w:space="0" w:color="auto"/>
        <w:bottom w:val="none" w:sz="0" w:space="0" w:color="auto"/>
        <w:right w:val="none" w:sz="0" w:space="0" w:color="auto"/>
      </w:divBdr>
    </w:div>
    <w:div w:id="634071270">
      <w:bodyDiv w:val="1"/>
      <w:marLeft w:val="0"/>
      <w:marRight w:val="0"/>
      <w:marTop w:val="0"/>
      <w:marBottom w:val="0"/>
      <w:divBdr>
        <w:top w:val="none" w:sz="0" w:space="0" w:color="auto"/>
        <w:left w:val="none" w:sz="0" w:space="0" w:color="auto"/>
        <w:bottom w:val="none" w:sz="0" w:space="0" w:color="auto"/>
        <w:right w:val="none" w:sz="0" w:space="0" w:color="auto"/>
      </w:divBdr>
    </w:div>
    <w:div w:id="669214363">
      <w:bodyDiv w:val="1"/>
      <w:marLeft w:val="0"/>
      <w:marRight w:val="0"/>
      <w:marTop w:val="0"/>
      <w:marBottom w:val="0"/>
      <w:divBdr>
        <w:top w:val="none" w:sz="0" w:space="0" w:color="auto"/>
        <w:left w:val="none" w:sz="0" w:space="0" w:color="auto"/>
        <w:bottom w:val="none" w:sz="0" w:space="0" w:color="auto"/>
        <w:right w:val="none" w:sz="0" w:space="0" w:color="auto"/>
      </w:divBdr>
    </w:div>
    <w:div w:id="682322112">
      <w:bodyDiv w:val="1"/>
      <w:marLeft w:val="0"/>
      <w:marRight w:val="0"/>
      <w:marTop w:val="0"/>
      <w:marBottom w:val="0"/>
      <w:divBdr>
        <w:top w:val="none" w:sz="0" w:space="0" w:color="auto"/>
        <w:left w:val="none" w:sz="0" w:space="0" w:color="auto"/>
        <w:bottom w:val="none" w:sz="0" w:space="0" w:color="auto"/>
        <w:right w:val="none" w:sz="0" w:space="0" w:color="auto"/>
      </w:divBdr>
    </w:div>
    <w:div w:id="696807110">
      <w:bodyDiv w:val="1"/>
      <w:marLeft w:val="0"/>
      <w:marRight w:val="0"/>
      <w:marTop w:val="0"/>
      <w:marBottom w:val="0"/>
      <w:divBdr>
        <w:top w:val="none" w:sz="0" w:space="0" w:color="auto"/>
        <w:left w:val="none" w:sz="0" w:space="0" w:color="auto"/>
        <w:bottom w:val="none" w:sz="0" w:space="0" w:color="auto"/>
        <w:right w:val="none" w:sz="0" w:space="0" w:color="auto"/>
      </w:divBdr>
    </w:div>
    <w:div w:id="700282307">
      <w:bodyDiv w:val="1"/>
      <w:marLeft w:val="0"/>
      <w:marRight w:val="0"/>
      <w:marTop w:val="0"/>
      <w:marBottom w:val="0"/>
      <w:divBdr>
        <w:top w:val="none" w:sz="0" w:space="0" w:color="auto"/>
        <w:left w:val="none" w:sz="0" w:space="0" w:color="auto"/>
        <w:bottom w:val="none" w:sz="0" w:space="0" w:color="auto"/>
        <w:right w:val="none" w:sz="0" w:space="0" w:color="auto"/>
      </w:divBdr>
    </w:div>
    <w:div w:id="754859599">
      <w:bodyDiv w:val="1"/>
      <w:marLeft w:val="0"/>
      <w:marRight w:val="0"/>
      <w:marTop w:val="0"/>
      <w:marBottom w:val="0"/>
      <w:divBdr>
        <w:top w:val="none" w:sz="0" w:space="0" w:color="auto"/>
        <w:left w:val="none" w:sz="0" w:space="0" w:color="auto"/>
        <w:bottom w:val="none" w:sz="0" w:space="0" w:color="auto"/>
        <w:right w:val="none" w:sz="0" w:space="0" w:color="auto"/>
      </w:divBdr>
    </w:div>
    <w:div w:id="755903218">
      <w:bodyDiv w:val="1"/>
      <w:marLeft w:val="0"/>
      <w:marRight w:val="0"/>
      <w:marTop w:val="0"/>
      <w:marBottom w:val="0"/>
      <w:divBdr>
        <w:top w:val="none" w:sz="0" w:space="0" w:color="auto"/>
        <w:left w:val="none" w:sz="0" w:space="0" w:color="auto"/>
        <w:bottom w:val="none" w:sz="0" w:space="0" w:color="auto"/>
        <w:right w:val="none" w:sz="0" w:space="0" w:color="auto"/>
      </w:divBdr>
    </w:div>
    <w:div w:id="765925166">
      <w:bodyDiv w:val="1"/>
      <w:marLeft w:val="0"/>
      <w:marRight w:val="0"/>
      <w:marTop w:val="0"/>
      <w:marBottom w:val="0"/>
      <w:divBdr>
        <w:top w:val="none" w:sz="0" w:space="0" w:color="auto"/>
        <w:left w:val="none" w:sz="0" w:space="0" w:color="auto"/>
        <w:bottom w:val="none" w:sz="0" w:space="0" w:color="auto"/>
        <w:right w:val="none" w:sz="0" w:space="0" w:color="auto"/>
      </w:divBdr>
    </w:div>
    <w:div w:id="788547258">
      <w:bodyDiv w:val="1"/>
      <w:marLeft w:val="0"/>
      <w:marRight w:val="0"/>
      <w:marTop w:val="0"/>
      <w:marBottom w:val="0"/>
      <w:divBdr>
        <w:top w:val="none" w:sz="0" w:space="0" w:color="auto"/>
        <w:left w:val="none" w:sz="0" w:space="0" w:color="auto"/>
        <w:bottom w:val="none" w:sz="0" w:space="0" w:color="auto"/>
        <w:right w:val="none" w:sz="0" w:space="0" w:color="auto"/>
      </w:divBdr>
    </w:div>
    <w:div w:id="803280756">
      <w:bodyDiv w:val="1"/>
      <w:marLeft w:val="0"/>
      <w:marRight w:val="0"/>
      <w:marTop w:val="0"/>
      <w:marBottom w:val="0"/>
      <w:divBdr>
        <w:top w:val="none" w:sz="0" w:space="0" w:color="auto"/>
        <w:left w:val="none" w:sz="0" w:space="0" w:color="auto"/>
        <w:bottom w:val="none" w:sz="0" w:space="0" w:color="auto"/>
        <w:right w:val="none" w:sz="0" w:space="0" w:color="auto"/>
      </w:divBdr>
    </w:div>
    <w:div w:id="840854720">
      <w:bodyDiv w:val="1"/>
      <w:marLeft w:val="0"/>
      <w:marRight w:val="0"/>
      <w:marTop w:val="0"/>
      <w:marBottom w:val="0"/>
      <w:divBdr>
        <w:top w:val="none" w:sz="0" w:space="0" w:color="auto"/>
        <w:left w:val="none" w:sz="0" w:space="0" w:color="auto"/>
        <w:bottom w:val="none" w:sz="0" w:space="0" w:color="auto"/>
        <w:right w:val="none" w:sz="0" w:space="0" w:color="auto"/>
      </w:divBdr>
    </w:div>
    <w:div w:id="855580957">
      <w:bodyDiv w:val="1"/>
      <w:marLeft w:val="0"/>
      <w:marRight w:val="0"/>
      <w:marTop w:val="0"/>
      <w:marBottom w:val="0"/>
      <w:divBdr>
        <w:top w:val="none" w:sz="0" w:space="0" w:color="auto"/>
        <w:left w:val="none" w:sz="0" w:space="0" w:color="auto"/>
        <w:bottom w:val="none" w:sz="0" w:space="0" w:color="auto"/>
        <w:right w:val="none" w:sz="0" w:space="0" w:color="auto"/>
      </w:divBdr>
    </w:div>
    <w:div w:id="869606972">
      <w:bodyDiv w:val="1"/>
      <w:marLeft w:val="0"/>
      <w:marRight w:val="0"/>
      <w:marTop w:val="0"/>
      <w:marBottom w:val="0"/>
      <w:divBdr>
        <w:top w:val="none" w:sz="0" w:space="0" w:color="auto"/>
        <w:left w:val="none" w:sz="0" w:space="0" w:color="auto"/>
        <w:bottom w:val="none" w:sz="0" w:space="0" w:color="auto"/>
        <w:right w:val="none" w:sz="0" w:space="0" w:color="auto"/>
      </w:divBdr>
      <w:divsChild>
        <w:div w:id="17464900">
          <w:marLeft w:val="300"/>
          <w:marRight w:val="0"/>
          <w:marTop w:val="90"/>
          <w:marBottom w:val="300"/>
          <w:divBdr>
            <w:top w:val="none" w:sz="0" w:space="0" w:color="auto"/>
            <w:left w:val="none" w:sz="0" w:space="0" w:color="auto"/>
            <w:bottom w:val="none" w:sz="0" w:space="0" w:color="auto"/>
            <w:right w:val="none" w:sz="0" w:space="0" w:color="auto"/>
          </w:divBdr>
        </w:div>
        <w:div w:id="588539314">
          <w:marLeft w:val="300"/>
          <w:marRight w:val="0"/>
          <w:marTop w:val="90"/>
          <w:marBottom w:val="300"/>
          <w:divBdr>
            <w:top w:val="none" w:sz="0" w:space="0" w:color="auto"/>
            <w:left w:val="none" w:sz="0" w:space="0" w:color="auto"/>
            <w:bottom w:val="none" w:sz="0" w:space="0" w:color="auto"/>
            <w:right w:val="none" w:sz="0" w:space="0" w:color="auto"/>
          </w:divBdr>
        </w:div>
        <w:div w:id="248971307">
          <w:marLeft w:val="300"/>
          <w:marRight w:val="0"/>
          <w:marTop w:val="90"/>
          <w:marBottom w:val="300"/>
          <w:divBdr>
            <w:top w:val="none" w:sz="0" w:space="0" w:color="auto"/>
            <w:left w:val="none" w:sz="0" w:space="0" w:color="auto"/>
            <w:bottom w:val="none" w:sz="0" w:space="0" w:color="auto"/>
            <w:right w:val="none" w:sz="0" w:space="0" w:color="auto"/>
          </w:divBdr>
        </w:div>
        <w:div w:id="2144498640">
          <w:marLeft w:val="300"/>
          <w:marRight w:val="0"/>
          <w:marTop w:val="90"/>
          <w:marBottom w:val="300"/>
          <w:divBdr>
            <w:top w:val="none" w:sz="0" w:space="0" w:color="auto"/>
            <w:left w:val="none" w:sz="0" w:space="0" w:color="auto"/>
            <w:bottom w:val="none" w:sz="0" w:space="0" w:color="auto"/>
            <w:right w:val="none" w:sz="0" w:space="0" w:color="auto"/>
          </w:divBdr>
        </w:div>
        <w:div w:id="387219227">
          <w:marLeft w:val="300"/>
          <w:marRight w:val="0"/>
          <w:marTop w:val="90"/>
          <w:marBottom w:val="300"/>
          <w:divBdr>
            <w:top w:val="none" w:sz="0" w:space="0" w:color="auto"/>
            <w:left w:val="none" w:sz="0" w:space="0" w:color="auto"/>
            <w:bottom w:val="none" w:sz="0" w:space="0" w:color="auto"/>
            <w:right w:val="none" w:sz="0" w:space="0" w:color="auto"/>
          </w:divBdr>
        </w:div>
        <w:div w:id="1616252550">
          <w:marLeft w:val="300"/>
          <w:marRight w:val="0"/>
          <w:marTop w:val="90"/>
          <w:marBottom w:val="300"/>
          <w:divBdr>
            <w:top w:val="none" w:sz="0" w:space="0" w:color="auto"/>
            <w:left w:val="none" w:sz="0" w:space="0" w:color="auto"/>
            <w:bottom w:val="none" w:sz="0" w:space="0" w:color="auto"/>
            <w:right w:val="none" w:sz="0" w:space="0" w:color="auto"/>
          </w:divBdr>
        </w:div>
        <w:div w:id="971325237">
          <w:marLeft w:val="300"/>
          <w:marRight w:val="0"/>
          <w:marTop w:val="90"/>
          <w:marBottom w:val="300"/>
          <w:divBdr>
            <w:top w:val="none" w:sz="0" w:space="0" w:color="auto"/>
            <w:left w:val="none" w:sz="0" w:space="0" w:color="auto"/>
            <w:bottom w:val="none" w:sz="0" w:space="0" w:color="auto"/>
            <w:right w:val="none" w:sz="0" w:space="0" w:color="auto"/>
          </w:divBdr>
        </w:div>
        <w:div w:id="1967392180">
          <w:marLeft w:val="300"/>
          <w:marRight w:val="0"/>
          <w:marTop w:val="90"/>
          <w:marBottom w:val="300"/>
          <w:divBdr>
            <w:top w:val="none" w:sz="0" w:space="0" w:color="auto"/>
            <w:left w:val="none" w:sz="0" w:space="0" w:color="auto"/>
            <w:bottom w:val="none" w:sz="0" w:space="0" w:color="auto"/>
            <w:right w:val="none" w:sz="0" w:space="0" w:color="auto"/>
          </w:divBdr>
        </w:div>
        <w:div w:id="1094936327">
          <w:marLeft w:val="300"/>
          <w:marRight w:val="0"/>
          <w:marTop w:val="90"/>
          <w:marBottom w:val="300"/>
          <w:divBdr>
            <w:top w:val="none" w:sz="0" w:space="0" w:color="auto"/>
            <w:left w:val="none" w:sz="0" w:space="0" w:color="auto"/>
            <w:bottom w:val="none" w:sz="0" w:space="0" w:color="auto"/>
            <w:right w:val="none" w:sz="0" w:space="0" w:color="auto"/>
          </w:divBdr>
        </w:div>
        <w:div w:id="719399250">
          <w:marLeft w:val="300"/>
          <w:marRight w:val="0"/>
          <w:marTop w:val="90"/>
          <w:marBottom w:val="300"/>
          <w:divBdr>
            <w:top w:val="none" w:sz="0" w:space="0" w:color="auto"/>
            <w:left w:val="none" w:sz="0" w:space="0" w:color="auto"/>
            <w:bottom w:val="none" w:sz="0" w:space="0" w:color="auto"/>
            <w:right w:val="none" w:sz="0" w:space="0" w:color="auto"/>
          </w:divBdr>
        </w:div>
      </w:divsChild>
    </w:div>
    <w:div w:id="874386645">
      <w:bodyDiv w:val="1"/>
      <w:marLeft w:val="0"/>
      <w:marRight w:val="0"/>
      <w:marTop w:val="0"/>
      <w:marBottom w:val="0"/>
      <w:divBdr>
        <w:top w:val="none" w:sz="0" w:space="0" w:color="auto"/>
        <w:left w:val="none" w:sz="0" w:space="0" w:color="auto"/>
        <w:bottom w:val="none" w:sz="0" w:space="0" w:color="auto"/>
        <w:right w:val="none" w:sz="0" w:space="0" w:color="auto"/>
      </w:divBdr>
    </w:div>
    <w:div w:id="916746697">
      <w:bodyDiv w:val="1"/>
      <w:marLeft w:val="0"/>
      <w:marRight w:val="0"/>
      <w:marTop w:val="0"/>
      <w:marBottom w:val="0"/>
      <w:divBdr>
        <w:top w:val="none" w:sz="0" w:space="0" w:color="auto"/>
        <w:left w:val="none" w:sz="0" w:space="0" w:color="auto"/>
        <w:bottom w:val="none" w:sz="0" w:space="0" w:color="auto"/>
        <w:right w:val="none" w:sz="0" w:space="0" w:color="auto"/>
      </w:divBdr>
    </w:div>
    <w:div w:id="950626448">
      <w:bodyDiv w:val="1"/>
      <w:marLeft w:val="0"/>
      <w:marRight w:val="0"/>
      <w:marTop w:val="0"/>
      <w:marBottom w:val="0"/>
      <w:divBdr>
        <w:top w:val="none" w:sz="0" w:space="0" w:color="auto"/>
        <w:left w:val="none" w:sz="0" w:space="0" w:color="auto"/>
        <w:bottom w:val="none" w:sz="0" w:space="0" w:color="auto"/>
        <w:right w:val="none" w:sz="0" w:space="0" w:color="auto"/>
      </w:divBdr>
    </w:div>
    <w:div w:id="972442537">
      <w:bodyDiv w:val="1"/>
      <w:marLeft w:val="0"/>
      <w:marRight w:val="0"/>
      <w:marTop w:val="0"/>
      <w:marBottom w:val="0"/>
      <w:divBdr>
        <w:top w:val="none" w:sz="0" w:space="0" w:color="auto"/>
        <w:left w:val="none" w:sz="0" w:space="0" w:color="auto"/>
        <w:bottom w:val="none" w:sz="0" w:space="0" w:color="auto"/>
        <w:right w:val="none" w:sz="0" w:space="0" w:color="auto"/>
      </w:divBdr>
    </w:div>
    <w:div w:id="985280314">
      <w:bodyDiv w:val="1"/>
      <w:marLeft w:val="0"/>
      <w:marRight w:val="0"/>
      <w:marTop w:val="0"/>
      <w:marBottom w:val="0"/>
      <w:divBdr>
        <w:top w:val="none" w:sz="0" w:space="0" w:color="auto"/>
        <w:left w:val="none" w:sz="0" w:space="0" w:color="auto"/>
        <w:bottom w:val="none" w:sz="0" w:space="0" w:color="auto"/>
        <w:right w:val="none" w:sz="0" w:space="0" w:color="auto"/>
      </w:divBdr>
    </w:div>
    <w:div w:id="989558546">
      <w:bodyDiv w:val="1"/>
      <w:marLeft w:val="0"/>
      <w:marRight w:val="0"/>
      <w:marTop w:val="0"/>
      <w:marBottom w:val="0"/>
      <w:divBdr>
        <w:top w:val="none" w:sz="0" w:space="0" w:color="auto"/>
        <w:left w:val="none" w:sz="0" w:space="0" w:color="auto"/>
        <w:bottom w:val="none" w:sz="0" w:space="0" w:color="auto"/>
        <w:right w:val="none" w:sz="0" w:space="0" w:color="auto"/>
      </w:divBdr>
    </w:div>
    <w:div w:id="998654758">
      <w:bodyDiv w:val="1"/>
      <w:marLeft w:val="0"/>
      <w:marRight w:val="0"/>
      <w:marTop w:val="0"/>
      <w:marBottom w:val="0"/>
      <w:divBdr>
        <w:top w:val="none" w:sz="0" w:space="0" w:color="auto"/>
        <w:left w:val="none" w:sz="0" w:space="0" w:color="auto"/>
        <w:bottom w:val="none" w:sz="0" w:space="0" w:color="auto"/>
        <w:right w:val="none" w:sz="0" w:space="0" w:color="auto"/>
      </w:divBdr>
      <w:divsChild>
        <w:div w:id="2085907311">
          <w:marLeft w:val="0"/>
          <w:marRight w:val="0"/>
          <w:marTop w:val="0"/>
          <w:marBottom w:val="0"/>
          <w:divBdr>
            <w:top w:val="none" w:sz="0" w:space="0" w:color="auto"/>
            <w:left w:val="none" w:sz="0" w:space="0" w:color="auto"/>
            <w:bottom w:val="none" w:sz="0" w:space="0" w:color="auto"/>
            <w:right w:val="none" w:sz="0" w:space="0" w:color="auto"/>
          </w:divBdr>
          <w:divsChild>
            <w:div w:id="2118795939">
              <w:marLeft w:val="0"/>
              <w:marRight w:val="0"/>
              <w:marTop w:val="0"/>
              <w:marBottom w:val="0"/>
              <w:divBdr>
                <w:top w:val="none" w:sz="0" w:space="0" w:color="auto"/>
                <w:left w:val="none" w:sz="0" w:space="0" w:color="auto"/>
                <w:bottom w:val="none" w:sz="0" w:space="0" w:color="auto"/>
                <w:right w:val="none" w:sz="0" w:space="0" w:color="auto"/>
              </w:divBdr>
              <w:divsChild>
                <w:div w:id="8403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775220">
      <w:bodyDiv w:val="1"/>
      <w:marLeft w:val="0"/>
      <w:marRight w:val="0"/>
      <w:marTop w:val="0"/>
      <w:marBottom w:val="0"/>
      <w:divBdr>
        <w:top w:val="none" w:sz="0" w:space="0" w:color="auto"/>
        <w:left w:val="none" w:sz="0" w:space="0" w:color="auto"/>
        <w:bottom w:val="none" w:sz="0" w:space="0" w:color="auto"/>
        <w:right w:val="none" w:sz="0" w:space="0" w:color="auto"/>
      </w:divBdr>
    </w:div>
    <w:div w:id="1012146583">
      <w:bodyDiv w:val="1"/>
      <w:marLeft w:val="0"/>
      <w:marRight w:val="0"/>
      <w:marTop w:val="0"/>
      <w:marBottom w:val="0"/>
      <w:divBdr>
        <w:top w:val="none" w:sz="0" w:space="0" w:color="auto"/>
        <w:left w:val="none" w:sz="0" w:space="0" w:color="auto"/>
        <w:bottom w:val="none" w:sz="0" w:space="0" w:color="auto"/>
        <w:right w:val="none" w:sz="0" w:space="0" w:color="auto"/>
      </w:divBdr>
    </w:div>
    <w:div w:id="1033261993">
      <w:bodyDiv w:val="1"/>
      <w:marLeft w:val="0"/>
      <w:marRight w:val="0"/>
      <w:marTop w:val="0"/>
      <w:marBottom w:val="0"/>
      <w:divBdr>
        <w:top w:val="none" w:sz="0" w:space="0" w:color="auto"/>
        <w:left w:val="none" w:sz="0" w:space="0" w:color="auto"/>
        <w:bottom w:val="none" w:sz="0" w:space="0" w:color="auto"/>
        <w:right w:val="none" w:sz="0" w:space="0" w:color="auto"/>
      </w:divBdr>
    </w:div>
    <w:div w:id="1064060909">
      <w:bodyDiv w:val="1"/>
      <w:marLeft w:val="0"/>
      <w:marRight w:val="0"/>
      <w:marTop w:val="0"/>
      <w:marBottom w:val="0"/>
      <w:divBdr>
        <w:top w:val="none" w:sz="0" w:space="0" w:color="auto"/>
        <w:left w:val="none" w:sz="0" w:space="0" w:color="auto"/>
        <w:bottom w:val="none" w:sz="0" w:space="0" w:color="auto"/>
        <w:right w:val="none" w:sz="0" w:space="0" w:color="auto"/>
      </w:divBdr>
    </w:div>
    <w:div w:id="1070809422">
      <w:bodyDiv w:val="1"/>
      <w:marLeft w:val="0"/>
      <w:marRight w:val="0"/>
      <w:marTop w:val="0"/>
      <w:marBottom w:val="0"/>
      <w:divBdr>
        <w:top w:val="none" w:sz="0" w:space="0" w:color="auto"/>
        <w:left w:val="none" w:sz="0" w:space="0" w:color="auto"/>
        <w:bottom w:val="none" w:sz="0" w:space="0" w:color="auto"/>
        <w:right w:val="none" w:sz="0" w:space="0" w:color="auto"/>
      </w:divBdr>
    </w:div>
    <w:div w:id="1071654425">
      <w:bodyDiv w:val="1"/>
      <w:marLeft w:val="0"/>
      <w:marRight w:val="0"/>
      <w:marTop w:val="0"/>
      <w:marBottom w:val="0"/>
      <w:divBdr>
        <w:top w:val="none" w:sz="0" w:space="0" w:color="auto"/>
        <w:left w:val="none" w:sz="0" w:space="0" w:color="auto"/>
        <w:bottom w:val="none" w:sz="0" w:space="0" w:color="auto"/>
        <w:right w:val="none" w:sz="0" w:space="0" w:color="auto"/>
      </w:divBdr>
    </w:div>
    <w:div w:id="1087340357">
      <w:bodyDiv w:val="1"/>
      <w:marLeft w:val="0"/>
      <w:marRight w:val="0"/>
      <w:marTop w:val="0"/>
      <w:marBottom w:val="0"/>
      <w:divBdr>
        <w:top w:val="none" w:sz="0" w:space="0" w:color="auto"/>
        <w:left w:val="none" w:sz="0" w:space="0" w:color="auto"/>
        <w:bottom w:val="none" w:sz="0" w:space="0" w:color="auto"/>
        <w:right w:val="none" w:sz="0" w:space="0" w:color="auto"/>
      </w:divBdr>
    </w:div>
    <w:div w:id="1097366065">
      <w:bodyDiv w:val="1"/>
      <w:marLeft w:val="0"/>
      <w:marRight w:val="0"/>
      <w:marTop w:val="0"/>
      <w:marBottom w:val="0"/>
      <w:divBdr>
        <w:top w:val="none" w:sz="0" w:space="0" w:color="auto"/>
        <w:left w:val="none" w:sz="0" w:space="0" w:color="auto"/>
        <w:bottom w:val="none" w:sz="0" w:space="0" w:color="auto"/>
        <w:right w:val="none" w:sz="0" w:space="0" w:color="auto"/>
      </w:divBdr>
    </w:div>
    <w:div w:id="1101681132">
      <w:bodyDiv w:val="1"/>
      <w:marLeft w:val="0"/>
      <w:marRight w:val="0"/>
      <w:marTop w:val="0"/>
      <w:marBottom w:val="0"/>
      <w:divBdr>
        <w:top w:val="none" w:sz="0" w:space="0" w:color="auto"/>
        <w:left w:val="none" w:sz="0" w:space="0" w:color="auto"/>
        <w:bottom w:val="none" w:sz="0" w:space="0" w:color="auto"/>
        <w:right w:val="none" w:sz="0" w:space="0" w:color="auto"/>
      </w:divBdr>
    </w:div>
    <w:div w:id="1117023170">
      <w:bodyDiv w:val="1"/>
      <w:marLeft w:val="0"/>
      <w:marRight w:val="0"/>
      <w:marTop w:val="0"/>
      <w:marBottom w:val="0"/>
      <w:divBdr>
        <w:top w:val="none" w:sz="0" w:space="0" w:color="auto"/>
        <w:left w:val="none" w:sz="0" w:space="0" w:color="auto"/>
        <w:bottom w:val="none" w:sz="0" w:space="0" w:color="auto"/>
        <w:right w:val="none" w:sz="0" w:space="0" w:color="auto"/>
      </w:divBdr>
      <w:divsChild>
        <w:div w:id="1564484545">
          <w:marLeft w:val="0"/>
          <w:marRight w:val="0"/>
          <w:marTop w:val="0"/>
          <w:marBottom w:val="0"/>
          <w:divBdr>
            <w:top w:val="none" w:sz="0" w:space="0" w:color="auto"/>
            <w:left w:val="none" w:sz="0" w:space="0" w:color="auto"/>
            <w:bottom w:val="none" w:sz="0" w:space="0" w:color="auto"/>
            <w:right w:val="none" w:sz="0" w:space="0" w:color="auto"/>
          </w:divBdr>
          <w:divsChild>
            <w:div w:id="1091855860">
              <w:marLeft w:val="0"/>
              <w:marRight w:val="0"/>
              <w:marTop w:val="0"/>
              <w:marBottom w:val="0"/>
              <w:divBdr>
                <w:top w:val="none" w:sz="0" w:space="0" w:color="auto"/>
                <w:left w:val="none" w:sz="0" w:space="0" w:color="auto"/>
                <w:bottom w:val="none" w:sz="0" w:space="0" w:color="auto"/>
                <w:right w:val="none" w:sz="0" w:space="0" w:color="auto"/>
              </w:divBdr>
              <w:divsChild>
                <w:div w:id="151900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6865">
          <w:marLeft w:val="0"/>
          <w:marRight w:val="0"/>
          <w:marTop w:val="0"/>
          <w:marBottom w:val="0"/>
          <w:divBdr>
            <w:top w:val="none" w:sz="0" w:space="0" w:color="auto"/>
            <w:left w:val="none" w:sz="0" w:space="0" w:color="auto"/>
            <w:bottom w:val="none" w:sz="0" w:space="0" w:color="auto"/>
            <w:right w:val="none" w:sz="0" w:space="0" w:color="auto"/>
          </w:divBdr>
        </w:div>
      </w:divsChild>
    </w:div>
    <w:div w:id="1144615067">
      <w:bodyDiv w:val="1"/>
      <w:marLeft w:val="0"/>
      <w:marRight w:val="0"/>
      <w:marTop w:val="0"/>
      <w:marBottom w:val="0"/>
      <w:divBdr>
        <w:top w:val="none" w:sz="0" w:space="0" w:color="auto"/>
        <w:left w:val="none" w:sz="0" w:space="0" w:color="auto"/>
        <w:bottom w:val="none" w:sz="0" w:space="0" w:color="auto"/>
        <w:right w:val="none" w:sz="0" w:space="0" w:color="auto"/>
      </w:divBdr>
    </w:div>
    <w:div w:id="1180126615">
      <w:bodyDiv w:val="1"/>
      <w:marLeft w:val="0"/>
      <w:marRight w:val="0"/>
      <w:marTop w:val="0"/>
      <w:marBottom w:val="0"/>
      <w:divBdr>
        <w:top w:val="none" w:sz="0" w:space="0" w:color="auto"/>
        <w:left w:val="none" w:sz="0" w:space="0" w:color="auto"/>
        <w:bottom w:val="none" w:sz="0" w:space="0" w:color="auto"/>
        <w:right w:val="none" w:sz="0" w:space="0" w:color="auto"/>
      </w:divBdr>
    </w:div>
    <w:div w:id="1216703049">
      <w:bodyDiv w:val="1"/>
      <w:marLeft w:val="0"/>
      <w:marRight w:val="0"/>
      <w:marTop w:val="0"/>
      <w:marBottom w:val="0"/>
      <w:divBdr>
        <w:top w:val="none" w:sz="0" w:space="0" w:color="auto"/>
        <w:left w:val="none" w:sz="0" w:space="0" w:color="auto"/>
        <w:bottom w:val="none" w:sz="0" w:space="0" w:color="auto"/>
        <w:right w:val="none" w:sz="0" w:space="0" w:color="auto"/>
      </w:divBdr>
    </w:div>
    <w:div w:id="1297566223">
      <w:bodyDiv w:val="1"/>
      <w:marLeft w:val="0"/>
      <w:marRight w:val="0"/>
      <w:marTop w:val="0"/>
      <w:marBottom w:val="0"/>
      <w:divBdr>
        <w:top w:val="none" w:sz="0" w:space="0" w:color="auto"/>
        <w:left w:val="none" w:sz="0" w:space="0" w:color="auto"/>
        <w:bottom w:val="none" w:sz="0" w:space="0" w:color="auto"/>
        <w:right w:val="none" w:sz="0" w:space="0" w:color="auto"/>
      </w:divBdr>
    </w:div>
    <w:div w:id="1304699619">
      <w:bodyDiv w:val="1"/>
      <w:marLeft w:val="0"/>
      <w:marRight w:val="0"/>
      <w:marTop w:val="0"/>
      <w:marBottom w:val="0"/>
      <w:divBdr>
        <w:top w:val="none" w:sz="0" w:space="0" w:color="auto"/>
        <w:left w:val="none" w:sz="0" w:space="0" w:color="auto"/>
        <w:bottom w:val="none" w:sz="0" w:space="0" w:color="auto"/>
        <w:right w:val="none" w:sz="0" w:space="0" w:color="auto"/>
      </w:divBdr>
      <w:divsChild>
        <w:div w:id="469830158">
          <w:marLeft w:val="0"/>
          <w:marRight w:val="0"/>
          <w:marTop w:val="0"/>
          <w:marBottom w:val="0"/>
          <w:divBdr>
            <w:top w:val="none" w:sz="0" w:space="0" w:color="auto"/>
            <w:left w:val="none" w:sz="0" w:space="0" w:color="auto"/>
            <w:bottom w:val="none" w:sz="0" w:space="0" w:color="auto"/>
            <w:right w:val="none" w:sz="0" w:space="0" w:color="auto"/>
          </w:divBdr>
          <w:divsChild>
            <w:div w:id="1679187367">
              <w:marLeft w:val="0"/>
              <w:marRight w:val="0"/>
              <w:marTop w:val="0"/>
              <w:marBottom w:val="0"/>
              <w:divBdr>
                <w:top w:val="none" w:sz="0" w:space="0" w:color="auto"/>
                <w:left w:val="none" w:sz="0" w:space="0" w:color="auto"/>
                <w:bottom w:val="none" w:sz="0" w:space="0" w:color="auto"/>
                <w:right w:val="none" w:sz="0" w:space="0" w:color="auto"/>
              </w:divBdr>
              <w:divsChild>
                <w:div w:id="1437023789">
                  <w:marLeft w:val="0"/>
                  <w:marRight w:val="0"/>
                  <w:marTop w:val="0"/>
                  <w:marBottom w:val="0"/>
                  <w:divBdr>
                    <w:top w:val="none" w:sz="0" w:space="0" w:color="auto"/>
                    <w:left w:val="none" w:sz="0" w:space="0" w:color="auto"/>
                    <w:bottom w:val="none" w:sz="0" w:space="0" w:color="auto"/>
                    <w:right w:val="none" w:sz="0" w:space="0" w:color="auto"/>
                  </w:divBdr>
                </w:div>
              </w:divsChild>
            </w:div>
            <w:div w:id="1359233456">
              <w:marLeft w:val="0"/>
              <w:marRight w:val="0"/>
              <w:marTop w:val="0"/>
              <w:marBottom w:val="0"/>
              <w:divBdr>
                <w:top w:val="none" w:sz="0" w:space="0" w:color="auto"/>
                <w:left w:val="none" w:sz="0" w:space="0" w:color="auto"/>
                <w:bottom w:val="none" w:sz="0" w:space="0" w:color="auto"/>
                <w:right w:val="none" w:sz="0" w:space="0" w:color="auto"/>
              </w:divBdr>
              <w:divsChild>
                <w:div w:id="1606381604">
                  <w:marLeft w:val="0"/>
                  <w:marRight w:val="0"/>
                  <w:marTop w:val="0"/>
                  <w:marBottom w:val="0"/>
                  <w:divBdr>
                    <w:top w:val="none" w:sz="0" w:space="0" w:color="auto"/>
                    <w:left w:val="none" w:sz="0" w:space="0" w:color="auto"/>
                    <w:bottom w:val="none" w:sz="0" w:space="0" w:color="auto"/>
                    <w:right w:val="none" w:sz="0" w:space="0" w:color="auto"/>
                  </w:divBdr>
                  <w:divsChild>
                    <w:div w:id="17012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5860">
              <w:marLeft w:val="0"/>
              <w:marRight w:val="0"/>
              <w:marTop w:val="0"/>
              <w:marBottom w:val="0"/>
              <w:divBdr>
                <w:top w:val="none" w:sz="0" w:space="0" w:color="auto"/>
                <w:left w:val="none" w:sz="0" w:space="0" w:color="auto"/>
                <w:bottom w:val="none" w:sz="0" w:space="0" w:color="auto"/>
                <w:right w:val="none" w:sz="0" w:space="0" w:color="auto"/>
              </w:divBdr>
              <w:divsChild>
                <w:div w:id="570190947">
                  <w:marLeft w:val="0"/>
                  <w:marRight w:val="0"/>
                  <w:marTop w:val="0"/>
                  <w:marBottom w:val="0"/>
                  <w:divBdr>
                    <w:top w:val="none" w:sz="0" w:space="0" w:color="auto"/>
                    <w:left w:val="none" w:sz="0" w:space="0" w:color="auto"/>
                    <w:bottom w:val="none" w:sz="0" w:space="0" w:color="auto"/>
                    <w:right w:val="none" w:sz="0" w:space="0" w:color="auto"/>
                  </w:divBdr>
                </w:div>
              </w:divsChild>
            </w:div>
            <w:div w:id="510295960">
              <w:marLeft w:val="0"/>
              <w:marRight w:val="0"/>
              <w:marTop w:val="0"/>
              <w:marBottom w:val="0"/>
              <w:divBdr>
                <w:top w:val="none" w:sz="0" w:space="0" w:color="auto"/>
                <w:left w:val="none" w:sz="0" w:space="0" w:color="auto"/>
                <w:bottom w:val="none" w:sz="0" w:space="0" w:color="auto"/>
                <w:right w:val="none" w:sz="0" w:space="0" w:color="auto"/>
              </w:divBdr>
              <w:divsChild>
                <w:div w:id="2106268094">
                  <w:marLeft w:val="0"/>
                  <w:marRight w:val="0"/>
                  <w:marTop w:val="0"/>
                  <w:marBottom w:val="0"/>
                  <w:divBdr>
                    <w:top w:val="none" w:sz="0" w:space="0" w:color="auto"/>
                    <w:left w:val="none" w:sz="0" w:space="0" w:color="auto"/>
                    <w:bottom w:val="none" w:sz="0" w:space="0" w:color="auto"/>
                    <w:right w:val="none" w:sz="0" w:space="0" w:color="auto"/>
                  </w:divBdr>
                  <w:divsChild>
                    <w:div w:id="105081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245315">
      <w:bodyDiv w:val="1"/>
      <w:marLeft w:val="0"/>
      <w:marRight w:val="0"/>
      <w:marTop w:val="0"/>
      <w:marBottom w:val="0"/>
      <w:divBdr>
        <w:top w:val="none" w:sz="0" w:space="0" w:color="auto"/>
        <w:left w:val="none" w:sz="0" w:space="0" w:color="auto"/>
        <w:bottom w:val="none" w:sz="0" w:space="0" w:color="auto"/>
        <w:right w:val="none" w:sz="0" w:space="0" w:color="auto"/>
      </w:divBdr>
    </w:div>
    <w:div w:id="1328634484">
      <w:bodyDiv w:val="1"/>
      <w:marLeft w:val="0"/>
      <w:marRight w:val="0"/>
      <w:marTop w:val="0"/>
      <w:marBottom w:val="0"/>
      <w:divBdr>
        <w:top w:val="none" w:sz="0" w:space="0" w:color="auto"/>
        <w:left w:val="none" w:sz="0" w:space="0" w:color="auto"/>
        <w:bottom w:val="none" w:sz="0" w:space="0" w:color="auto"/>
        <w:right w:val="none" w:sz="0" w:space="0" w:color="auto"/>
      </w:divBdr>
    </w:div>
    <w:div w:id="1339381675">
      <w:bodyDiv w:val="1"/>
      <w:marLeft w:val="0"/>
      <w:marRight w:val="0"/>
      <w:marTop w:val="0"/>
      <w:marBottom w:val="0"/>
      <w:divBdr>
        <w:top w:val="none" w:sz="0" w:space="0" w:color="auto"/>
        <w:left w:val="none" w:sz="0" w:space="0" w:color="auto"/>
        <w:bottom w:val="none" w:sz="0" w:space="0" w:color="auto"/>
        <w:right w:val="none" w:sz="0" w:space="0" w:color="auto"/>
      </w:divBdr>
    </w:div>
    <w:div w:id="1339888649">
      <w:bodyDiv w:val="1"/>
      <w:marLeft w:val="0"/>
      <w:marRight w:val="0"/>
      <w:marTop w:val="0"/>
      <w:marBottom w:val="0"/>
      <w:divBdr>
        <w:top w:val="none" w:sz="0" w:space="0" w:color="auto"/>
        <w:left w:val="none" w:sz="0" w:space="0" w:color="auto"/>
        <w:bottom w:val="none" w:sz="0" w:space="0" w:color="auto"/>
        <w:right w:val="none" w:sz="0" w:space="0" w:color="auto"/>
      </w:divBdr>
    </w:div>
    <w:div w:id="1348409745">
      <w:bodyDiv w:val="1"/>
      <w:marLeft w:val="0"/>
      <w:marRight w:val="0"/>
      <w:marTop w:val="0"/>
      <w:marBottom w:val="0"/>
      <w:divBdr>
        <w:top w:val="none" w:sz="0" w:space="0" w:color="auto"/>
        <w:left w:val="none" w:sz="0" w:space="0" w:color="auto"/>
        <w:bottom w:val="none" w:sz="0" w:space="0" w:color="auto"/>
        <w:right w:val="none" w:sz="0" w:space="0" w:color="auto"/>
      </w:divBdr>
    </w:div>
    <w:div w:id="1357000025">
      <w:bodyDiv w:val="1"/>
      <w:marLeft w:val="0"/>
      <w:marRight w:val="0"/>
      <w:marTop w:val="0"/>
      <w:marBottom w:val="0"/>
      <w:divBdr>
        <w:top w:val="none" w:sz="0" w:space="0" w:color="auto"/>
        <w:left w:val="none" w:sz="0" w:space="0" w:color="auto"/>
        <w:bottom w:val="none" w:sz="0" w:space="0" w:color="auto"/>
        <w:right w:val="none" w:sz="0" w:space="0" w:color="auto"/>
      </w:divBdr>
    </w:div>
    <w:div w:id="1361930133">
      <w:bodyDiv w:val="1"/>
      <w:marLeft w:val="0"/>
      <w:marRight w:val="0"/>
      <w:marTop w:val="0"/>
      <w:marBottom w:val="0"/>
      <w:divBdr>
        <w:top w:val="none" w:sz="0" w:space="0" w:color="auto"/>
        <w:left w:val="none" w:sz="0" w:space="0" w:color="auto"/>
        <w:bottom w:val="none" w:sz="0" w:space="0" w:color="auto"/>
        <w:right w:val="none" w:sz="0" w:space="0" w:color="auto"/>
      </w:divBdr>
    </w:div>
    <w:div w:id="1379818901">
      <w:bodyDiv w:val="1"/>
      <w:marLeft w:val="0"/>
      <w:marRight w:val="0"/>
      <w:marTop w:val="0"/>
      <w:marBottom w:val="0"/>
      <w:divBdr>
        <w:top w:val="none" w:sz="0" w:space="0" w:color="auto"/>
        <w:left w:val="none" w:sz="0" w:space="0" w:color="auto"/>
        <w:bottom w:val="none" w:sz="0" w:space="0" w:color="auto"/>
        <w:right w:val="none" w:sz="0" w:space="0" w:color="auto"/>
      </w:divBdr>
    </w:div>
    <w:div w:id="1386562875">
      <w:bodyDiv w:val="1"/>
      <w:marLeft w:val="0"/>
      <w:marRight w:val="0"/>
      <w:marTop w:val="0"/>
      <w:marBottom w:val="0"/>
      <w:divBdr>
        <w:top w:val="none" w:sz="0" w:space="0" w:color="auto"/>
        <w:left w:val="none" w:sz="0" w:space="0" w:color="auto"/>
        <w:bottom w:val="none" w:sz="0" w:space="0" w:color="auto"/>
        <w:right w:val="none" w:sz="0" w:space="0" w:color="auto"/>
      </w:divBdr>
    </w:div>
    <w:div w:id="1420829665">
      <w:bodyDiv w:val="1"/>
      <w:marLeft w:val="0"/>
      <w:marRight w:val="0"/>
      <w:marTop w:val="0"/>
      <w:marBottom w:val="0"/>
      <w:divBdr>
        <w:top w:val="none" w:sz="0" w:space="0" w:color="auto"/>
        <w:left w:val="none" w:sz="0" w:space="0" w:color="auto"/>
        <w:bottom w:val="none" w:sz="0" w:space="0" w:color="auto"/>
        <w:right w:val="none" w:sz="0" w:space="0" w:color="auto"/>
      </w:divBdr>
    </w:div>
    <w:div w:id="1430617660">
      <w:bodyDiv w:val="1"/>
      <w:marLeft w:val="0"/>
      <w:marRight w:val="0"/>
      <w:marTop w:val="0"/>
      <w:marBottom w:val="0"/>
      <w:divBdr>
        <w:top w:val="none" w:sz="0" w:space="0" w:color="auto"/>
        <w:left w:val="none" w:sz="0" w:space="0" w:color="auto"/>
        <w:bottom w:val="none" w:sz="0" w:space="0" w:color="auto"/>
        <w:right w:val="none" w:sz="0" w:space="0" w:color="auto"/>
      </w:divBdr>
    </w:div>
    <w:div w:id="1444303175">
      <w:bodyDiv w:val="1"/>
      <w:marLeft w:val="0"/>
      <w:marRight w:val="0"/>
      <w:marTop w:val="0"/>
      <w:marBottom w:val="0"/>
      <w:divBdr>
        <w:top w:val="none" w:sz="0" w:space="0" w:color="auto"/>
        <w:left w:val="none" w:sz="0" w:space="0" w:color="auto"/>
        <w:bottom w:val="none" w:sz="0" w:space="0" w:color="auto"/>
        <w:right w:val="none" w:sz="0" w:space="0" w:color="auto"/>
      </w:divBdr>
      <w:divsChild>
        <w:div w:id="1647589494">
          <w:marLeft w:val="300"/>
          <w:marRight w:val="0"/>
          <w:marTop w:val="90"/>
          <w:marBottom w:val="300"/>
          <w:divBdr>
            <w:top w:val="none" w:sz="0" w:space="0" w:color="auto"/>
            <w:left w:val="none" w:sz="0" w:space="0" w:color="auto"/>
            <w:bottom w:val="none" w:sz="0" w:space="0" w:color="auto"/>
            <w:right w:val="none" w:sz="0" w:space="0" w:color="auto"/>
          </w:divBdr>
        </w:div>
        <w:div w:id="333191525">
          <w:marLeft w:val="300"/>
          <w:marRight w:val="0"/>
          <w:marTop w:val="90"/>
          <w:marBottom w:val="300"/>
          <w:divBdr>
            <w:top w:val="none" w:sz="0" w:space="0" w:color="auto"/>
            <w:left w:val="none" w:sz="0" w:space="0" w:color="auto"/>
            <w:bottom w:val="none" w:sz="0" w:space="0" w:color="auto"/>
            <w:right w:val="none" w:sz="0" w:space="0" w:color="auto"/>
          </w:divBdr>
        </w:div>
        <w:div w:id="1183086493">
          <w:marLeft w:val="300"/>
          <w:marRight w:val="0"/>
          <w:marTop w:val="90"/>
          <w:marBottom w:val="300"/>
          <w:divBdr>
            <w:top w:val="none" w:sz="0" w:space="0" w:color="auto"/>
            <w:left w:val="none" w:sz="0" w:space="0" w:color="auto"/>
            <w:bottom w:val="none" w:sz="0" w:space="0" w:color="auto"/>
            <w:right w:val="none" w:sz="0" w:space="0" w:color="auto"/>
          </w:divBdr>
        </w:div>
        <w:div w:id="1958174172">
          <w:marLeft w:val="300"/>
          <w:marRight w:val="0"/>
          <w:marTop w:val="90"/>
          <w:marBottom w:val="300"/>
          <w:divBdr>
            <w:top w:val="none" w:sz="0" w:space="0" w:color="auto"/>
            <w:left w:val="none" w:sz="0" w:space="0" w:color="auto"/>
            <w:bottom w:val="none" w:sz="0" w:space="0" w:color="auto"/>
            <w:right w:val="none" w:sz="0" w:space="0" w:color="auto"/>
          </w:divBdr>
        </w:div>
        <w:div w:id="1496991739">
          <w:marLeft w:val="300"/>
          <w:marRight w:val="0"/>
          <w:marTop w:val="90"/>
          <w:marBottom w:val="300"/>
          <w:divBdr>
            <w:top w:val="none" w:sz="0" w:space="0" w:color="auto"/>
            <w:left w:val="none" w:sz="0" w:space="0" w:color="auto"/>
            <w:bottom w:val="none" w:sz="0" w:space="0" w:color="auto"/>
            <w:right w:val="none" w:sz="0" w:space="0" w:color="auto"/>
          </w:divBdr>
        </w:div>
        <w:div w:id="2033913172">
          <w:marLeft w:val="300"/>
          <w:marRight w:val="0"/>
          <w:marTop w:val="90"/>
          <w:marBottom w:val="300"/>
          <w:divBdr>
            <w:top w:val="none" w:sz="0" w:space="0" w:color="auto"/>
            <w:left w:val="none" w:sz="0" w:space="0" w:color="auto"/>
            <w:bottom w:val="none" w:sz="0" w:space="0" w:color="auto"/>
            <w:right w:val="none" w:sz="0" w:space="0" w:color="auto"/>
          </w:divBdr>
        </w:div>
        <w:div w:id="1423795334">
          <w:marLeft w:val="300"/>
          <w:marRight w:val="0"/>
          <w:marTop w:val="90"/>
          <w:marBottom w:val="300"/>
          <w:divBdr>
            <w:top w:val="none" w:sz="0" w:space="0" w:color="auto"/>
            <w:left w:val="none" w:sz="0" w:space="0" w:color="auto"/>
            <w:bottom w:val="none" w:sz="0" w:space="0" w:color="auto"/>
            <w:right w:val="none" w:sz="0" w:space="0" w:color="auto"/>
          </w:divBdr>
        </w:div>
        <w:div w:id="371341832">
          <w:marLeft w:val="300"/>
          <w:marRight w:val="0"/>
          <w:marTop w:val="90"/>
          <w:marBottom w:val="300"/>
          <w:divBdr>
            <w:top w:val="none" w:sz="0" w:space="0" w:color="auto"/>
            <w:left w:val="none" w:sz="0" w:space="0" w:color="auto"/>
            <w:bottom w:val="none" w:sz="0" w:space="0" w:color="auto"/>
            <w:right w:val="none" w:sz="0" w:space="0" w:color="auto"/>
          </w:divBdr>
        </w:div>
        <w:div w:id="1488016994">
          <w:marLeft w:val="300"/>
          <w:marRight w:val="0"/>
          <w:marTop w:val="90"/>
          <w:marBottom w:val="300"/>
          <w:divBdr>
            <w:top w:val="none" w:sz="0" w:space="0" w:color="auto"/>
            <w:left w:val="none" w:sz="0" w:space="0" w:color="auto"/>
            <w:bottom w:val="none" w:sz="0" w:space="0" w:color="auto"/>
            <w:right w:val="none" w:sz="0" w:space="0" w:color="auto"/>
          </w:divBdr>
        </w:div>
        <w:div w:id="2111312733">
          <w:marLeft w:val="300"/>
          <w:marRight w:val="0"/>
          <w:marTop w:val="90"/>
          <w:marBottom w:val="300"/>
          <w:divBdr>
            <w:top w:val="none" w:sz="0" w:space="0" w:color="auto"/>
            <w:left w:val="none" w:sz="0" w:space="0" w:color="auto"/>
            <w:bottom w:val="none" w:sz="0" w:space="0" w:color="auto"/>
            <w:right w:val="none" w:sz="0" w:space="0" w:color="auto"/>
          </w:divBdr>
        </w:div>
        <w:div w:id="1584415707">
          <w:marLeft w:val="300"/>
          <w:marRight w:val="0"/>
          <w:marTop w:val="90"/>
          <w:marBottom w:val="300"/>
          <w:divBdr>
            <w:top w:val="none" w:sz="0" w:space="0" w:color="auto"/>
            <w:left w:val="none" w:sz="0" w:space="0" w:color="auto"/>
            <w:bottom w:val="none" w:sz="0" w:space="0" w:color="auto"/>
            <w:right w:val="none" w:sz="0" w:space="0" w:color="auto"/>
          </w:divBdr>
        </w:div>
        <w:div w:id="1321426621">
          <w:marLeft w:val="300"/>
          <w:marRight w:val="0"/>
          <w:marTop w:val="90"/>
          <w:marBottom w:val="300"/>
          <w:divBdr>
            <w:top w:val="none" w:sz="0" w:space="0" w:color="auto"/>
            <w:left w:val="none" w:sz="0" w:space="0" w:color="auto"/>
            <w:bottom w:val="none" w:sz="0" w:space="0" w:color="auto"/>
            <w:right w:val="none" w:sz="0" w:space="0" w:color="auto"/>
          </w:divBdr>
        </w:div>
        <w:div w:id="503515294">
          <w:marLeft w:val="300"/>
          <w:marRight w:val="0"/>
          <w:marTop w:val="90"/>
          <w:marBottom w:val="300"/>
          <w:divBdr>
            <w:top w:val="none" w:sz="0" w:space="0" w:color="auto"/>
            <w:left w:val="none" w:sz="0" w:space="0" w:color="auto"/>
            <w:bottom w:val="none" w:sz="0" w:space="0" w:color="auto"/>
            <w:right w:val="none" w:sz="0" w:space="0" w:color="auto"/>
          </w:divBdr>
        </w:div>
        <w:div w:id="646782479">
          <w:marLeft w:val="300"/>
          <w:marRight w:val="0"/>
          <w:marTop w:val="90"/>
          <w:marBottom w:val="300"/>
          <w:divBdr>
            <w:top w:val="none" w:sz="0" w:space="0" w:color="auto"/>
            <w:left w:val="none" w:sz="0" w:space="0" w:color="auto"/>
            <w:bottom w:val="none" w:sz="0" w:space="0" w:color="auto"/>
            <w:right w:val="none" w:sz="0" w:space="0" w:color="auto"/>
          </w:divBdr>
        </w:div>
        <w:div w:id="853572166">
          <w:marLeft w:val="300"/>
          <w:marRight w:val="0"/>
          <w:marTop w:val="90"/>
          <w:marBottom w:val="300"/>
          <w:divBdr>
            <w:top w:val="none" w:sz="0" w:space="0" w:color="auto"/>
            <w:left w:val="none" w:sz="0" w:space="0" w:color="auto"/>
            <w:bottom w:val="none" w:sz="0" w:space="0" w:color="auto"/>
            <w:right w:val="none" w:sz="0" w:space="0" w:color="auto"/>
          </w:divBdr>
        </w:div>
        <w:div w:id="1961257180">
          <w:marLeft w:val="300"/>
          <w:marRight w:val="0"/>
          <w:marTop w:val="90"/>
          <w:marBottom w:val="300"/>
          <w:divBdr>
            <w:top w:val="none" w:sz="0" w:space="0" w:color="auto"/>
            <w:left w:val="none" w:sz="0" w:space="0" w:color="auto"/>
            <w:bottom w:val="none" w:sz="0" w:space="0" w:color="auto"/>
            <w:right w:val="none" w:sz="0" w:space="0" w:color="auto"/>
          </w:divBdr>
        </w:div>
      </w:divsChild>
    </w:div>
    <w:div w:id="1445802754">
      <w:bodyDiv w:val="1"/>
      <w:marLeft w:val="0"/>
      <w:marRight w:val="0"/>
      <w:marTop w:val="0"/>
      <w:marBottom w:val="0"/>
      <w:divBdr>
        <w:top w:val="none" w:sz="0" w:space="0" w:color="auto"/>
        <w:left w:val="none" w:sz="0" w:space="0" w:color="auto"/>
        <w:bottom w:val="none" w:sz="0" w:space="0" w:color="auto"/>
        <w:right w:val="none" w:sz="0" w:space="0" w:color="auto"/>
      </w:divBdr>
    </w:div>
    <w:div w:id="1480806870">
      <w:bodyDiv w:val="1"/>
      <w:marLeft w:val="0"/>
      <w:marRight w:val="0"/>
      <w:marTop w:val="0"/>
      <w:marBottom w:val="0"/>
      <w:divBdr>
        <w:top w:val="none" w:sz="0" w:space="0" w:color="auto"/>
        <w:left w:val="none" w:sz="0" w:space="0" w:color="auto"/>
        <w:bottom w:val="none" w:sz="0" w:space="0" w:color="auto"/>
        <w:right w:val="none" w:sz="0" w:space="0" w:color="auto"/>
      </w:divBdr>
    </w:div>
    <w:div w:id="1510213925">
      <w:bodyDiv w:val="1"/>
      <w:marLeft w:val="0"/>
      <w:marRight w:val="0"/>
      <w:marTop w:val="0"/>
      <w:marBottom w:val="0"/>
      <w:divBdr>
        <w:top w:val="none" w:sz="0" w:space="0" w:color="auto"/>
        <w:left w:val="none" w:sz="0" w:space="0" w:color="auto"/>
        <w:bottom w:val="none" w:sz="0" w:space="0" w:color="auto"/>
        <w:right w:val="none" w:sz="0" w:space="0" w:color="auto"/>
      </w:divBdr>
      <w:divsChild>
        <w:div w:id="1250581027">
          <w:marLeft w:val="0"/>
          <w:marRight w:val="0"/>
          <w:marTop w:val="0"/>
          <w:marBottom w:val="0"/>
          <w:divBdr>
            <w:top w:val="none" w:sz="0" w:space="0" w:color="auto"/>
            <w:left w:val="none" w:sz="0" w:space="0" w:color="auto"/>
            <w:bottom w:val="none" w:sz="0" w:space="0" w:color="auto"/>
            <w:right w:val="none" w:sz="0" w:space="0" w:color="auto"/>
          </w:divBdr>
          <w:divsChild>
            <w:div w:id="1328249486">
              <w:marLeft w:val="0"/>
              <w:marRight w:val="0"/>
              <w:marTop w:val="0"/>
              <w:marBottom w:val="0"/>
              <w:divBdr>
                <w:top w:val="none" w:sz="0" w:space="0" w:color="auto"/>
                <w:left w:val="none" w:sz="0" w:space="0" w:color="auto"/>
                <w:bottom w:val="none" w:sz="0" w:space="0" w:color="auto"/>
                <w:right w:val="none" w:sz="0" w:space="0" w:color="auto"/>
              </w:divBdr>
              <w:divsChild>
                <w:div w:id="5975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700">
          <w:marLeft w:val="0"/>
          <w:marRight w:val="0"/>
          <w:marTop w:val="0"/>
          <w:marBottom w:val="0"/>
          <w:divBdr>
            <w:top w:val="none" w:sz="0" w:space="0" w:color="auto"/>
            <w:left w:val="none" w:sz="0" w:space="0" w:color="auto"/>
            <w:bottom w:val="none" w:sz="0" w:space="0" w:color="auto"/>
            <w:right w:val="none" w:sz="0" w:space="0" w:color="auto"/>
          </w:divBdr>
        </w:div>
      </w:divsChild>
    </w:div>
    <w:div w:id="1524440367">
      <w:bodyDiv w:val="1"/>
      <w:marLeft w:val="0"/>
      <w:marRight w:val="0"/>
      <w:marTop w:val="0"/>
      <w:marBottom w:val="0"/>
      <w:divBdr>
        <w:top w:val="none" w:sz="0" w:space="0" w:color="auto"/>
        <w:left w:val="none" w:sz="0" w:space="0" w:color="auto"/>
        <w:bottom w:val="none" w:sz="0" w:space="0" w:color="auto"/>
        <w:right w:val="none" w:sz="0" w:space="0" w:color="auto"/>
      </w:divBdr>
    </w:div>
    <w:div w:id="1564174187">
      <w:bodyDiv w:val="1"/>
      <w:marLeft w:val="0"/>
      <w:marRight w:val="0"/>
      <w:marTop w:val="0"/>
      <w:marBottom w:val="0"/>
      <w:divBdr>
        <w:top w:val="none" w:sz="0" w:space="0" w:color="auto"/>
        <w:left w:val="none" w:sz="0" w:space="0" w:color="auto"/>
        <w:bottom w:val="none" w:sz="0" w:space="0" w:color="auto"/>
        <w:right w:val="none" w:sz="0" w:space="0" w:color="auto"/>
      </w:divBdr>
      <w:divsChild>
        <w:div w:id="1467119994">
          <w:marLeft w:val="0"/>
          <w:marRight w:val="0"/>
          <w:marTop w:val="0"/>
          <w:marBottom w:val="0"/>
          <w:divBdr>
            <w:top w:val="none" w:sz="0" w:space="0" w:color="auto"/>
            <w:left w:val="none" w:sz="0" w:space="0" w:color="auto"/>
            <w:bottom w:val="none" w:sz="0" w:space="0" w:color="auto"/>
            <w:right w:val="none" w:sz="0" w:space="0" w:color="auto"/>
          </w:divBdr>
          <w:divsChild>
            <w:div w:id="735010444">
              <w:marLeft w:val="0"/>
              <w:marRight w:val="0"/>
              <w:marTop w:val="0"/>
              <w:marBottom w:val="0"/>
              <w:divBdr>
                <w:top w:val="none" w:sz="0" w:space="0" w:color="auto"/>
                <w:left w:val="none" w:sz="0" w:space="0" w:color="auto"/>
                <w:bottom w:val="none" w:sz="0" w:space="0" w:color="auto"/>
                <w:right w:val="none" w:sz="0" w:space="0" w:color="auto"/>
              </w:divBdr>
              <w:divsChild>
                <w:div w:id="664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159675">
      <w:bodyDiv w:val="1"/>
      <w:marLeft w:val="0"/>
      <w:marRight w:val="0"/>
      <w:marTop w:val="0"/>
      <w:marBottom w:val="0"/>
      <w:divBdr>
        <w:top w:val="none" w:sz="0" w:space="0" w:color="auto"/>
        <w:left w:val="none" w:sz="0" w:space="0" w:color="auto"/>
        <w:bottom w:val="none" w:sz="0" w:space="0" w:color="auto"/>
        <w:right w:val="none" w:sz="0" w:space="0" w:color="auto"/>
      </w:divBdr>
    </w:div>
    <w:div w:id="1600718603">
      <w:bodyDiv w:val="1"/>
      <w:marLeft w:val="0"/>
      <w:marRight w:val="0"/>
      <w:marTop w:val="0"/>
      <w:marBottom w:val="0"/>
      <w:divBdr>
        <w:top w:val="none" w:sz="0" w:space="0" w:color="auto"/>
        <w:left w:val="none" w:sz="0" w:space="0" w:color="auto"/>
        <w:bottom w:val="none" w:sz="0" w:space="0" w:color="auto"/>
        <w:right w:val="none" w:sz="0" w:space="0" w:color="auto"/>
      </w:divBdr>
    </w:div>
    <w:div w:id="1601713736">
      <w:bodyDiv w:val="1"/>
      <w:marLeft w:val="0"/>
      <w:marRight w:val="0"/>
      <w:marTop w:val="0"/>
      <w:marBottom w:val="0"/>
      <w:divBdr>
        <w:top w:val="none" w:sz="0" w:space="0" w:color="auto"/>
        <w:left w:val="none" w:sz="0" w:space="0" w:color="auto"/>
        <w:bottom w:val="none" w:sz="0" w:space="0" w:color="auto"/>
        <w:right w:val="none" w:sz="0" w:space="0" w:color="auto"/>
      </w:divBdr>
    </w:div>
    <w:div w:id="1613130252">
      <w:bodyDiv w:val="1"/>
      <w:marLeft w:val="0"/>
      <w:marRight w:val="0"/>
      <w:marTop w:val="0"/>
      <w:marBottom w:val="0"/>
      <w:divBdr>
        <w:top w:val="none" w:sz="0" w:space="0" w:color="auto"/>
        <w:left w:val="none" w:sz="0" w:space="0" w:color="auto"/>
        <w:bottom w:val="none" w:sz="0" w:space="0" w:color="auto"/>
        <w:right w:val="none" w:sz="0" w:space="0" w:color="auto"/>
      </w:divBdr>
    </w:div>
    <w:div w:id="1653826655">
      <w:bodyDiv w:val="1"/>
      <w:marLeft w:val="0"/>
      <w:marRight w:val="0"/>
      <w:marTop w:val="0"/>
      <w:marBottom w:val="0"/>
      <w:divBdr>
        <w:top w:val="none" w:sz="0" w:space="0" w:color="auto"/>
        <w:left w:val="none" w:sz="0" w:space="0" w:color="auto"/>
        <w:bottom w:val="none" w:sz="0" w:space="0" w:color="auto"/>
        <w:right w:val="none" w:sz="0" w:space="0" w:color="auto"/>
      </w:divBdr>
      <w:divsChild>
        <w:div w:id="334037461">
          <w:marLeft w:val="0"/>
          <w:marRight w:val="0"/>
          <w:marTop w:val="0"/>
          <w:marBottom w:val="0"/>
          <w:divBdr>
            <w:top w:val="none" w:sz="0" w:space="0" w:color="auto"/>
            <w:left w:val="none" w:sz="0" w:space="0" w:color="auto"/>
            <w:bottom w:val="none" w:sz="0" w:space="0" w:color="auto"/>
            <w:right w:val="none" w:sz="0" w:space="0" w:color="auto"/>
          </w:divBdr>
          <w:divsChild>
            <w:div w:id="355889537">
              <w:marLeft w:val="0"/>
              <w:marRight w:val="0"/>
              <w:marTop w:val="0"/>
              <w:marBottom w:val="0"/>
              <w:divBdr>
                <w:top w:val="none" w:sz="0" w:space="0" w:color="auto"/>
                <w:left w:val="none" w:sz="0" w:space="0" w:color="auto"/>
                <w:bottom w:val="none" w:sz="0" w:space="0" w:color="auto"/>
                <w:right w:val="none" w:sz="0" w:space="0" w:color="auto"/>
              </w:divBdr>
              <w:divsChild>
                <w:div w:id="144974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039390">
      <w:bodyDiv w:val="1"/>
      <w:marLeft w:val="0"/>
      <w:marRight w:val="0"/>
      <w:marTop w:val="0"/>
      <w:marBottom w:val="0"/>
      <w:divBdr>
        <w:top w:val="none" w:sz="0" w:space="0" w:color="auto"/>
        <w:left w:val="none" w:sz="0" w:space="0" w:color="auto"/>
        <w:bottom w:val="none" w:sz="0" w:space="0" w:color="auto"/>
        <w:right w:val="none" w:sz="0" w:space="0" w:color="auto"/>
      </w:divBdr>
    </w:div>
    <w:div w:id="1670787170">
      <w:bodyDiv w:val="1"/>
      <w:marLeft w:val="0"/>
      <w:marRight w:val="0"/>
      <w:marTop w:val="0"/>
      <w:marBottom w:val="0"/>
      <w:divBdr>
        <w:top w:val="none" w:sz="0" w:space="0" w:color="auto"/>
        <w:left w:val="none" w:sz="0" w:space="0" w:color="auto"/>
        <w:bottom w:val="none" w:sz="0" w:space="0" w:color="auto"/>
        <w:right w:val="none" w:sz="0" w:space="0" w:color="auto"/>
      </w:divBdr>
    </w:div>
    <w:div w:id="1689210617">
      <w:bodyDiv w:val="1"/>
      <w:marLeft w:val="0"/>
      <w:marRight w:val="0"/>
      <w:marTop w:val="0"/>
      <w:marBottom w:val="0"/>
      <w:divBdr>
        <w:top w:val="none" w:sz="0" w:space="0" w:color="auto"/>
        <w:left w:val="none" w:sz="0" w:space="0" w:color="auto"/>
        <w:bottom w:val="none" w:sz="0" w:space="0" w:color="auto"/>
        <w:right w:val="none" w:sz="0" w:space="0" w:color="auto"/>
      </w:divBdr>
    </w:div>
    <w:div w:id="1693265378">
      <w:bodyDiv w:val="1"/>
      <w:marLeft w:val="0"/>
      <w:marRight w:val="0"/>
      <w:marTop w:val="0"/>
      <w:marBottom w:val="0"/>
      <w:divBdr>
        <w:top w:val="none" w:sz="0" w:space="0" w:color="auto"/>
        <w:left w:val="none" w:sz="0" w:space="0" w:color="auto"/>
        <w:bottom w:val="none" w:sz="0" w:space="0" w:color="auto"/>
        <w:right w:val="none" w:sz="0" w:space="0" w:color="auto"/>
      </w:divBdr>
    </w:div>
    <w:div w:id="1732147567">
      <w:bodyDiv w:val="1"/>
      <w:marLeft w:val="0"/>
      <w:marRight w:val="0"/>
      <w:marTop w:val="0"/>
      <w:marBottom w:val="0"/>
      <w:divBdr>
        <w:top w:val="none" w:sz="0" w:space="0" w:color="auto"/>
        <w:left w:val="none" w:sz="0" w:space="0" w:color="auto"/>
        <w:bottom w:val="none" w:sz="0" w:space="0" w:color="auto"/>
        <w:right w:val="none" w:sz="0" w:space="0" w:color="auto"/>
      </w:divBdr>
    </w:div>
    <w:div w:id="1750880789">
      <w:bodyDiv w:val="1"/>
      <w:marLeft w:val="0"/>
      <w:marRight w:val="0"/>
      <w:marTop w:val="0"/>
      <w:marBottom w:val="0"/>
      <w:divBdr>
        <w:top w:val="none" w:sz="0" w:space="0" w:color="auto"/>
        <w:left w:val="none" w:sz="0" w:space="0" w:color="auto"/>
        <w:bottom w:val="none" w:sz="0" w:space="0" w:color="auto"/>
        <w:right w:val="none" w:sz="0" w:space="0" w:color="auto"/>
      </w:divBdr>
    </w:div>
    <w:div w:id="1762407085">
      <w:bodyDiv w:val="1"/>
      <w:marLeft w:val="0"/>
      <w:marRight w:val="0"/>
      <w:marTop w:val="0"/>
      <w:marBottom w:val="0"/>
      <w:divBdr>
        <w:top w:val="none" w:sz="0" w:space="0" w:color="auto"/>
        <w:left w:val="none" w:sz="0" w:space="0" w:color="auto"/>
        <w:bottom w:val="none" w:sz="0" w:space="0" w:color="auto"/>
        <w:right w:val="none" w:sz="0" w:space="0" w:color="auto"/>
      </w:divBdr>
    </w:div>
    <w:div w:id="1800493276">
      <w:bodyDiv w:val="1"/>
      <w:marLeft w:val="0"/>
      <w:marRight w:val="0"/>
      <w:marTop w:val="0"/>
      <w:marBottom w:val="0"/>
      <w:divBdr>
        <w:top w:val="none" w:sz="0" w:space="0" w:color="auto"/>
        <w:left w:val="none" w:sz="0" w:space="0" w:color="auto"/>
        <w:bottom w:val="none" w:sz="0" w:space="0" w:color="auto"/>
        <w:right w:val="none" w:sz="0" w:space="0" w:color="auto"/>
      </w:divBdr>
    </w:div>
    <w:div w:id="1818108863">
      <w:bodyDiv w:val="1"/>
      <w:marLeft w:val="0"/>
      <w:marRight w:val="0"/>
      <w:marTop w:val="0"/>
      <w:marBottom w:val="0"/>
      <w:divBdr>
        <w:top w:val="none" w:sz="0" w:space="0" w:color="auto"/>
        <w:left w:val="none" w:sz="0" w:space="0" w:color="auto"/>
        <w:bottom w:val="none" w:sz="0" w:space="0" w:color="auto"/>
        <w:right w:val="none" w:sz="0" w:space="0" w:color="auto"/>
      </w:divBdr>
    </w:div>
    <w:div w:id="1863399002">
      <w:bodyDiv w:val="1"/>
      <w:marLeft w:val="0"/>
      <w:marRight w:val="0"/>
      <w:marTop w:val="0"/>
      <w:marBottom w:val="0"/>
      <w:divBdr>
        <w:top w:val="none" w:sz="0" w:space="0" w:color="auto"/>
        <w:left w:val="none" w:sz="0" w:space="0" w:color="auto"/>
        <w:bottom w:val="none" w:sz="0" w:space="0" w:color="auto"/>
        <w:right w:val="none" w:sz="0" w:space="0" w:color="auto"/>
      </w:divBdr>
    </w:div>
    <w:div w:id="1871794264">
      <w:bodyDiv w:val="1"/>
      <w:marLeft w:val="0"/>
      <w:marRight w:val="0"/>
      <w:marTop w:val="0"/>
      <w:marBottom w:val="0"/>
      <w:divBdr>
        <w:top w:val="none" w:sz="0" w:space="0" w:color="auto"/>
        <w:left w:val="none" w:sz="0" w:space="0" w:color="auto"/>
        <w:bottom w:val="none" w:sz="0" w:space="0" w:color="auto"/>
        <w:right w:val="none" w:sz="0" w:space="0" w:color="auto"/>
      </w:divBdr>
    </w:div>
    <w:div w:id="1878350691">
      <w:bodyDiv w:val="1"/>
      <w:marLeft w:val="0"/>
      <w:marRight w:val="0"/>
      <w:marTop w:val="0"/>
      <w:marBottom w:val="0"/>
      <w:divBdr>
        <w:top w:val="none" w:sz="0" w:space="0" w:color="auto"/>
        <w:left w:val="none" w:sz="0" w:space="0" w:color="auto"/>
        <w:bottom w:val="none" w:sz="0" w:space="0" w:color="auto"/>
        <w:right w:val="none" w:sz="0" w:space="0" w:color="auto"/>
      </w:divBdr>
    </w:div>
    <w:div w:id="1886216103">
      <w:bodyDiv w:val="1"/>
      <w:marLeft w:val="0"/>
      <w:marRight w:val="0"/>
      <w:marTop w:val="0"/>
      <w:marBottom w:val="0"/>
      <w:divBdr>
        <w:top w:val="none" w:sz="0" w:space="0" w:color="auto"/>
        <w:left w:val="none" w:sz="0" w:space="0" w:color="auto"/>
        <w:bottom w:val="none" w:sz="0" w:space="0" w:color="auto"/>
        <w:right w:val="none" w:sz="0" w:space="0" w:color="auto"/>
      </w:divBdr>
    </w:div>
    <w:div w:id="1910190891">
      <w:bodyDiv w:val="1"/>
      <w:marLeft w:val="0"/>
      <w:marRight w:val="0"/>
      <w:marTop w:val="0"/>
      <w:marBottom w:val="0"/>
      <w:divBdr>
        <w:top w:val="none" w:sz="0" w:space="0" w:color="auto"/>
        <w:left w:val="none" w:sz="0" w:space="0" w:color="auto"/>
        <w:bottom w:val="none" w:sz="0" w:space="0" w:color="auto"/>
        <w:right w:val="none" w:sz="0" w:space="0" w:color="auto"/>
      </w:divBdr>
    </w:div>
    <w:div w:id="1913469570">
      <w:bodyDiv w:val="1"/>
      <w:marLeft w:val="0"/>
      <w:marRight w:val="0"/>
      <w:marTop w:val="0"/>
      <w:marBottom w:val="0"/>
      <w:divBdr>
        <w:top w:val="none" w:sz="0" w:space="0" w:color="auto"/>
        <w:left w:val="none" w:sz="0" w:space="0" w:color="auto"/>
        <w:bottom w:val="none" w:sz="0" w:space="0" w:color="auto"/>
        <w:right w:val="none" w:sz="0" w:space="0" w:color="auto"/>
      </w:divBdr>
    </w:div>
    <w:div w:id="1927226473">
      <w:bodyDiv w:val="1"/>
      <w:marLeft w:val="0"/>
      <w:marRight w:val="0"/>
      <w:marTop w:val="0"/>
      <w:marBottom w:val="0"/>
      <w:divBdr>
        <w:top w:val="none" w:sz="0" w:space="0" w:color="auto"/>
        <w:left w:val="none" w:sz="0" w:space="0" w:color="auto"/>
        <w:bottom w:val="none" w:sz="0" w:space="0" w:color="auto"/>
        <w:right w:val="none" w:sz="0" w:space="0" w:color="auto"/>
      </w:divBdr>
    </w:div>
    <w:div w:id="1947882084">
      <w:bodyDiv w:val="1"/>
      <w:marLeft w:val="0"/>
      <w:marRight w:val="0"/>
      <w:marTop w:val="0"/>
      <w:marBottom w:val="0"/>
      <w:divBdr>
        <w:top w:val="none" w:sz="0" w:space="0" w:color="auto"/>
        <w:left w:val="none" w:sz="0" w:space="0" w:color="auto"/>
        <w:bottom w:val="none" w:sz="0" w:space="0" w:color="auto"/>
        <w:right w:val="none" w:sz="0" w:space="0" w:color="auto"/>
      </w:divBdr>
    </w:div>
    <w:div w:id="1967857967">
      <w:bodyDiv w:val="1"/>
      <w:marLeft w:val="0"/>
      <w:marRight w:val="0"/>
      <w:marTop w:val="0"/>
      <w:marBottom w:val="0"/>
      <w:divBdr>
        <w:top w:val="none" w:sz="0" w:space="0" w:color="auto"/>
        <w:left w:val="none" w:sz="0" w:space="0" w:color="auto"/>
        <w:bottom w:val="none" w:sz="0" w:space="0" w:color="auto"/>
        <w:right w:val="none" w:sz="0" w:space="0" w:color="auto"/>
      </w:divBdr>
    </w:div>
    <w:div w:id="1978416939">
      <w:bodyDiv w:val="1"/>
      <w:marLeft w:val="0"/>
      <w:marRight w:val="0"/>
      <w:marTop w:val="0"/>
      <w:marBottom w:val="0"/>
      <w:divBdr>
        <w:top w:val="none" w:sz="0" w:space="0" w:color="auto"/>
        <w:left w:val="none" w:sz="0" w:space="0" w:color="auto"/>
        <w:bottom w:val="none" w:sz="0" w:space="0" w:color="auto"/>
        <w:right w:val="none" w:sz="0" w:space="0" w:color="auto"/>
      </w:divBdr>
    </w:div>
    <w:div w:id="2016151153">
      <w:bodyDiv w:val="1"/>
      <w:marLeft w:val="0"/>
      <w:marRight w:val="0"/>
      <w:marTop w:val="0"/>
      <w:marBottom w:val="0"/>
      <w:divBdr>
        <w:top w:val="none" w:sz="0" w:space="0" w:color="auto"/>
        <w:left w:val="none" w:sz="0" w:space="0" w:color="auto"/>
        <w:bottom w:val="none" w:sz="0" w:space="0" w:color="auto"/>
        <w:right w:val="none" w:sz="0" w:space="0" w:color="auto"/>
      </w:divBdr>
    </w:div>
    <w:div w:id="2017732336">
      <w:bodyDiv w:val="1"/>
      <w:marLeft w:val="0"/>
      <w:marRight w:val="0"/>
      <w:marTop w:val="0"/>
      <w:marBottom w:val="0"/>
      <w:divBdr>
        <w:top w:val="none" w:sz="0" w:space="0" w:color="auto"/>
        <w:left w:val="none" w:sz="0" w:space="0" w:color="auto"/>
        <w:bottom w:val="none" w:sz="0" w:space="0" w:color="auto"/>
        <w:right w:val="none" w:sz="0" w:space="0" w:color="auto"/>
      </w:divBdr>
      <w:divsChild>
        <w:div w:id="1005209371">
          <w:marLeft w:val="0"/>
          <w:marRight w:val="0"/>
          <w:marTop w:val="0"/>
          <w:marBottom w:val="0"/>
          <w:divBdr>
            <w:top w:val="none" w:sz="0" w:space="0" w:color="auto"/>
            <w:left w:val="none" w:sz="0" w:space="0" w:color="auto"/>
            <w:bottom w:val="none" w:sz="0" w:space="0" w:color="auto"/>
            <w:right w:val="none" w:sz="0" w:space="0" w:color="auto"/>
          </w:divBdr>
          <w:divsChild>
            <w:div w:id="1294024059">
              <w:marLeft w:val="0"/>
              <w:marRight w:val="0"/>
              <w:marTop w:val="0"/>
              <w:marBottom w:val="0"/>
              <w:divBdr>
                <w:top w:val="none" w:sz="0" w:space="0" w:color="auto"/>
                <w:left w:val="none" w:sz="0" w:space="0" w:color="auto"/>
                <w:bottom w:val="none" w:sz="0" w:space="0" w:color="auto"/>
                <w:right w:val="none" w:sz="0" w:space="0" w:color="auto"/>
              </w:divBdr>
              <w:divsChild>
                <w:div w:id="1240483033">
                  <w:marLeft w:val="0"/>
                  <w:marRight w:val="0"/>
                  <w:marTop w:val="0"/>
                  <w:marBottom w:val="0"/>
                  <w:divBdr>
                    <w:top w:val="none" w:sz="0" w:space="0" w:color="auto"/>
                    <w:left w:val="none" w:sz="0" w:space="0" w:color="auto"/>
                    <w:bottom w:val="none" w:sz="0" w:space="0" w:color="auto"/>
                    <w:right w:val="none" w:sz="0" w:space="0" w:color="auto"/>
                  </w:divBdr>
                  <w:divsChild>
                    <w:div w:id="12995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016393">
      <w:bodyDiv w:val="1"/>
      <w:marLeft w:val="0"/>
      <w:marRight w:val="0"/>
      <w:marTop w:val="0"/>
      <w:marBottom w:val="0"/>
      <w:divBdr>
        <w:top w:val="none" w:sz="0" w:space="0" w:color="auto"/>
        <w:left w:val="none" w:sz="0" w:space="0" w:color="auto"/>
        <w:bottom w:val="none" w:sz="0" w:space="0" w:color="auto"/>
        <w:right w:val="none" w:sz="0" w:space="0" w:color="auto"/>
      </w:divBdr>
    </w:div>
    <w:div w:id="2031371115">
      <w:bodyDiv w:val="1"/>
      <w:marLeft w:val="0"/>
      <w:marRight w:val="0"/>
      <w:marTop w:val="0"/>
      <w:marBottom w:val="0"/>
      <w:divBdr>
        <w:top w:val="none" w:sz="0" w:space="0" w:color="auto"/>
        <w:left w:val="none" w:sz="0" w:space="0" w:color="auto"/>
        <w:bottom w:val="none" w:sz="0" w:space="0" w:color="auto"/>
        <w:right w:val="none" w:sz="0" w:space="0" w:color="auto"/>
      </w:divBdr>
    </w:div>
    <w:div w:id="2063553971">
      <w:bodyDiv w:val="1"/>
      <w:marLeft w:val="0"/>
      <w:marRight w:val="0"/>
      <w:marTop w:val="0"/>
      <w:marBottom w:val="0"/>
      <w:divBdr>
        <w:top w:val="none" w:sz="0" w:space="0" w:color="auto"/>
        <w:left w:val="none" w:sz="0" w:space="0" w:color="auto"/>
        <w:bottom w:val="none" w:sz="0" w:space="0" w:color="auto"/>
        <w:right w:val="none" w:sz="0" w:space="0" w:color="auto"/>
      </w:divBdr>
    </w:div>
    <w:div w:id="2064519854">
      <w:bodyDiv w:val="1"/>
      <w:marLeft w:val="0"/>
      <w:marRight w:val="0"/>
      <w:marTop w:val="0"/>
      <w:marBottom w:val="0"/>
      <w:divBdr>
        <w:top w:val="none" w:sz="0" w:space="0" w:color="auto"/>
        <w:left w:val="none" w:sz="0" w:space="0" w:color="auto"/>
        <w:bottom w:val="none" w:sz="0" w:space="0" w:color="auto"/>
        <w:right w:val="none" w:sz="0" w:space="0" w:color="auto"/>
      </w:divBdr>
    </w:div>
    <w:div w:id="2104639741">
      <w:bodyDiv w:val="1"/>
      <w:marLeft w:val="0"/>
      <w:marRight w:val="0"/>
      <w:marTop w:val="0"/>
      <w:marBottom w:val="0"/>
      <w:divBdr>
        <w:top w:val="none" w:sz="0" w:space="0" w:color="auto"/>
        <w:left w:val="none" w:sz="0" w:space="0" w:color="auto"/>
        <w:bottom w:val="none" w:sz="0" w:space="0" w:color="auto"/>
        <w:right w:val="none" w:sz="0" w:space="0" w:color="auto"/>
      </w:divBdr>
    </w:div>
    <w:div w:id="2116706952">
      <w:bodyDiv w:val="1"/>
      <w:marLeft w:val="0"/>
      <w:marRight w:val="0"/>
      <w:marTop w:val="0"/>
      <w:marBottom w:val="0"/>
      <w:divBdr>
        <w:top w:val="none" w:sz="0" w:space="0" w:color="auto"/>
        <w:left w:val="none" w:sz="0" w:space="0" w:color="auto"/>
        <w:bottom w:val="none" w:sz="0" w:space="0" w:color="auto"/>
        <w:right w:val="none" w:sz="0" w:space="0" w:color="auto"/>
      </w:divBdr>
    </w:div>
    <w:div w:id="2119059116">
      <w:bodyDiv w:val="1"/>
      <w:marLeft w:val="0"/>
      <w:marRight w:val="0"/>
      <w:marTop w:val="0"/>
      <w:marBottom w:val="0"/>
      <w:divBdr>
        <w:top w:val="none" w:sz="0" w:space="0" w:color="auto"/>
        <w:left w:val="none" w:sz="0" w:space="0" w:color="auto"/>
        <w:bottom w:val="none" w:sz="0" w:space="0" w:color="auto"/>
        <w:right w:val="none" w:sz="0" w:space="0" w:color="auto"/>
      </w:divBdr>
    </w:div>
    <w:div w:id="212311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9.tif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iff"/><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505DD-0406-D14A-A169-FFF6E1819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11195</Words>
  <Characters>63817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LaRose</dc:creator>
  <cp:keywords/>
  <dc:description/>
  <cp:lastModifiedBy>Eric LaRose</cp:lastModifiedBy>
  <cp:revision>3</cp:revision>
  <cp:lastPrinted>2020-12-16T20:12:00Z</cp:lastPrinted>
  <dcterms:created xsi:type="dcterms:W3CDTF">2020-12-16T20:12:00Z</dcterms:created>
  <dcterms:modified xsi:type="dcterms:W3CDTF">2020-12-16T20:14:00Z</dcterms:modified>
</cp:coreProperties>
</file>